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B9D" w:rsidRDefault="00D03B9D" w:rsidP="00D03B9D">
      <w:pPr>
        <w:shd w:val="clear" w:color="auto" w:fill="FFFFFF"/>
        <w:autoSpaceDE w:val="0"/>
        <w:autoSpaceDN w:val="0"/>
        <w:adjustRightInd w:val="0"/>
        <w:ind w:right="-6"/>
        <w:jc w:val="center"/>
        <w:rPr>
          <w:b/>
          <w:lang w:val="kk-KZ"/>
        </w:rPr>
      </w:pPr>
      <w:r>
        <w:rPr>
          <w:b/>
          <w:bCs/>
          <w:lang w:val="kk-KZ"/>
        </w:rPr>
        <w:t xml:space="preserve">ҚАЗАҚСТАН РЕСПУБЛИКАСЫНЫҢ БІЛІМ ЖӘНЕ ҒЫЛЫМ МИНИСТРЛІГІ </w:t>
      </w:r>
    </w:p>
    <w:p w:rsidR="00D03B9D" w:rsidRDefault="00D03B9D" w:rsidP="00D03B9D">
      <w:pPr>
        <w:jc w:val="center"/>
        <w:rPr>
          <w:b/>
          <w:lang w:val="kk-KZ"/>
        </w:rPr>
      </w:pPr>
      <w:r>
        <w:rPr>
          <w:b/>
          <w:lang w:val="kk-KZ"/>
        </w:rPr>
        <w:t>М.ӘУЕЗОВ   АТЫНДАҒЫ   ОҢТҮСТІК   ҚАЗАҚСТАН   МЕМЛЕКЕТТІК УНИВЕРСИТЕТІ</w:t>
      </w:r>
    </w:p>
    <w:p w:rsidR="00D03B9D" w:rsidRDefault="00D03B9D" w:rsidP="00D03B9D">
      <w:pPr>
        <w:jc w:val="center"/>
        <w:rPr>
          <w:b/>
          <w:lang w:val="kk-KZ"/>
        </w:rPr>
      </w:pPr>
    </w:p>
    <w:p w:rsidR="00D03B9D" w:rsidRPr="00EE1F68" w:rsidRDefault="00D03B9D" w:rsidP="00D03B9D">
      <w:pPr>
        <w:jc w:val="center"/>
        <w:rPr>
          <w:b/>
          <w:lang w:val="kk-KZ"/>
        </w:rPr>
      </w:pPr>
      <w:r>
        <w:rPr>
          <w:b/>
          <w:lang w:val="kk-KZ"/>
        </w:rPr>
        <w:t>«Ауылшаруашылық ғылымдары» жоғары мектебі</w:t>
      </w:r>
    </w:p>
    <w:p w:rsidR="00D03B9D" w:rsidRDefault="00D03B9D" w:rsidP="00D03B9D">
      <w:pPr>
        <w:jc w:val="center"/>
        <w:rPr>
          <w:b/>
          <w:lang w:val="kk-KZ"/>
        </w:rPr>
      </w:pPr>
    </w:p>
    <w:p w:rsidR="00D03B9D" w:rsidRDefault="00D03B9D" w:rsidP="00D03B9D">
      <w:pPr>
        <w:jc w:val="center"/>
        <w:rPr>
          <w:lang w:val="kk-KZ"/>
        </w:rPr>
      </w:pPr>
      <w:r>
        <w:rPr>
          <w:lang w:val="kk-KZ"/>
        </w:rPr>
        <w:t>«Мал шаруашылығы өнімдері технологиясы» кафедрасы</w:t>
      </w:r>
    </w:p>
    <w:p w:rsidR="00D03B9D" w:rsidRDefault="00D03B9D" w:rsidP="00D03B9D">
      <w:pPr>
        <w:jc w:val="center"/>
        <w:rPr>
          <w:lang w:val="kk-KZ"/>
        </w:rPr>
      </w:pPr>
    </w:p>
    <w:p w:rsidR="00D03B9D" w:rsidRDefault="00D03B9D" w:rsidP="00D03B9D">
      <w:pPr>
        <w:jc w:val="center"/>
        <w:rPr>
          <w:lang w:val="kk-KZ"/>
        </w:rPr>
      </w:pPr>
    </w:p>
    <w:p w:rsidR="00D03B9D" w:rsidRDefault="00D03B9D" w:rsidP="00D03B9D">
      <w:pPr>
        <w:jc w:val="center"/>
        <w:rPr>
          <w:b/>
          <w:lang w:val="kk-KZ"/>
        </w:rPr>
      </w:pPr>
      <w:r>
        <w:rPr>
          <w:noProof/>
        </w:rPr>
        <w:drawing>
          <wp:inline distT="0" distB="0" distL="0" distR="0">
            <wp:extent cx="1847850" cy="1419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7850" cy="1419225"/>
                    </a:xfrm>
                    <a:prstGeom prst="rect">
                      <a:avLst/>
                    </a:prstGeom>
                    <a:noFill/>
                    <a:ln>
                      <a:noFill/>
                    </a:ln>
                  </pic:spPr>
                </pic:pic>
              </a:graphicData>
            </a:graphic>
          </wp:inline>
        </w:drawing>
      </w:r>
    </w:p>
    <w:p w:rsidR="00D03B9D" w:rsidRDefault="00D03B9D" w:rsidP="00D03B9D">
      <w:pPr>
        <w:jc w:val="center"/>
        <w:rPr>
          <w:lang w:val="kk-KZ"/>
        </w:rPr>
      </w:pPr>
    </w:p>
    <w:p w:rsidR="00D03B9D" w:rsidRDefault="00D03B9D" w:rsidP="00D03B9D">
      <w:pPr>
        <w:jc w:val="center"/>
        <w:rPr>
          <w:lang w:val="kk-KZ"/>
        </w:rPr>
      </w:pPr>
    </w:p>
    <w:p w:rsidR="00D03B9D" w:rsidRDefault="00D03B9D" w:rsidP="00D03B9D">
      <w:pPr>
        <w:jc w:val="center"/>
        <w:rPr>
          <w:lang w:val="kk-KZ"/>
        </w:rPr>
      </w:pPr>
    </w:p>
    <w:p w:rsidR="00D03B9D" w:rsidRDefault="00D03B9D" w:rsidP="00D03B9D">
      <w:pPr>
        <w:jc w:val="center"/>
        <w:rPr>
          <w:lang w:val="kk-KZ"/>
        </w:rPr>
      </w:pPr>
    </w:p>
    <w:p w:rsidR="00D03B9D" w:rsidRDefault="00D03B9D" w:rsidP="00D03B9D">
      <w:pPr>
        <w:jc w:val="center"/>
        <w:rPr>
          <w:lang w:val="kk-KZ"/>
        </w:rPr>
      </w:pPr>
    </w:p>
    <w:p w:rsidR="00D03B9D" w:rsidRDefault="00D03B9D" w:rsidP="00D03B9D">
      <w:pPr>
        <w:jc w:val="center"/>
        <w:rPr>
          <w:lang w:val="kk-KZ"/>
        </w:rPr>
      </w:pPr>
    </w:p>
    <w:p w:rsidR="00D03B9D" w:rsidRDefault="00D03B9D" w:rsidP="00D03B9D">
      <w:pPr>
        <w:jc w:val="center"/>
        <w:rPr>
          <w:lang w:val="kk-KZ"/>
        </w:rPr>
      </w:pPr>
    </w:p>
    <w:p w:rsidR="00D03B9D" w:rsidRDefault="00D03B9D" w:rsidP="00D03B9D">
      <w:pPr>
        <w:jc w:val="center"/>
        <w:rPr>
          <w:sz w:val="32"/>
          <w:szCs w:val="32"/>
          <w:lang w:val="kk-KZ"/>
        </w:rPr>
      </w:pPr>
      <w:r w:rsidRPr="0009632F">
        <w:rPr>
          <w:b/>
          <w:lang w:val="kk-KZ"/>
        </w:rPr>
        <w:t>«</w:t>
      </w:r>
      <w:r w:rsidRPr="008665C1">
        <w:rPr>
          <w:b/>
          <w:sz w:val="40"/>
          <w:szCs w:val="40"/>
          <w:lang w:val="kk-KZ"/>
        </w:rPr>
        <w:t>Ұдайы өсіру биотехнологиясы акушерлік негіздермен»</w:t>
      </w:r>
      <w:r>
        <w:rPr>
          <w:b/>
          <w:sz w:val="40"/>
          <w:szCs w:val="40"/>
          <w:lang w:val="kk-KZ"/>
        </w:rPr>
        <w:t xml:space="preserve"> </w:t>
      </w:r>
      <w:r>
        <w:rPr>
          <w:b/>
          <w:sz w:val="32"/>
          <w:szCs w:val="32"/>
          <w:lang w:val="kk-KZ"/>
        </w:rPr>
        <w:t xml:space="preserve">  ПӘНІН ОҚЫТУДЫҢ ӘДІСТЕМЕЛІК ҰСЫНЫСЫ</w:t>
      </w:r>
    </w:p>
    <w:p w:rsidR="00D03B9D" w:rsidRDefault="00D03B9D" w:rsidP="00D03B9D">
      <w:pPr>
        <w:rPr>
          <w:lang w:val="kk-KZ"/>
        </w:rPr>
      </w:pPr>
    </w:p>
    <w:p w:rsidR="00D03B9D" w:rsidRDefault="00D03B9D" w:rsidP="00D03B9D">
      <w:pPr>
        <w:rPr>
          <w:lang w:val="kk-KZ"/>
        </w:rPr>
      </w:pPr>
    </w:p>
    <w:p w:rsidR="00D03B9D" w:rsidRDefault="00D03B9D" w:rsidP="00D03B9D">
      <w:pPr>
        <w:rPr>
          <w:lang w:val="kk-KZ"/>
        </w:rPr>
      </w:pPr>
    </w:p>
    <w:p w:rsidR="00D03B9D" w:rsidRDefault="00D03B9D" w:rsidP="00D03B9D">
      <w:pPr>
        <w:jc w:val="center"/>
        <w:rPr>
          <w:lang w:val="ru-MO"/>
        </w:rPr>
      </w:pPr>
      <w:r>
        <w:rPr>
          <w:lang w:val="kk-KZ"/>
        </w:rPr>
        <w:t xml:space="preserve">5В080200 – «Мал шаруашылығы өнімдерін өндіру технологиясы» </w:t>
      </w:r>
      <w:r>
        <w:rPr>
          <w:lang w:val="ru-MO"/>
        </w:rPr>
        <w:t>мамандығы</w:t>
      </w: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rPr>
          <w:u w:val="single"/>
          <w:lang w:val="ru-MO"/>
        </w:rPr>
      </w:pPr>
    </w:p>
    <w:p w:rsidR="00D03B9D" w:rsidRDefault="00D03B9D" w:rsidP="00D03B9D">
      <w:pPr>
        <w:jc w:val="center"/>
        <w:rPr>
          <w:lang w:val="ru-MO"/>
        </w:rPr>
      </w:pPr>
    </w:p>
    <w:p w:rsidR="00D03B9D" w:rsidRDefault="00D03B9D" w:rsidP="00D03B9D">
      <w:pPr>
        <w:jc w:val="center"/>
        <w:rPr>
          <w:lang w:val="ru-MO"/>
        </w:rPr>
      </w:pPr>
    </w:p>
    <w:p w:rsidR="00D03B9D" w:rsidRDefault="00D03B9D" w:rsidP="00D03B9D">
      <w:pPr>
        <w:jc w:val="center"/>
        <w:rPr>
          <w:lang w:val="ru-MO"/>
        </w:rPr>
      </w:pPr>
      <w:r>
        <w:rPr>
          <w:lang w:val="ru-MO"/>
        </w:rPr>
        <w:t>Шымкент, 2017ж.</w:t>
      </w:r>
    </w:p>
    <w:p w:rsidR="004F004B" w:rsidRDefault="004F004B" w:rsidP="004F004B">
      <w:pPr>
        <w:rPr>
          <w:sz w:val="28"/>
          <w:lang w:val="kk-KZ"/>
        </w:rPr>
      </w:pPr>
      <w:r>
        <w:rPr>
          <w:sz w:val="28"/>
          <w:lang w:val="kk-KZ"/>
        </w:rPr>
        <w:lastRenderedPageBreak/>
        <w:t>ОӘЖ  616-018 (083.13)</w:t>
      </w:r>
    </w:p>
    <w:p w:rsidR="004F004B" w:rsidRDefault="004F004B" w:rsidP="004F004B">
      <w:pPr>
        <w:jc w:val="both"/>
        <w:rPr>
          <w:sz w:val="28"/>
          <w:u w:val="single"/>
          <w:lang w:val="kk-KZ"/>
        </w:rPr>
      </w:pPr>
      <w:r>
        <w:rPr>
          <w:sz w:val="28"/>
          <w:lang w:val="kk-KZ"/>
        </w:rPr>
        <w:t xml:space="preserve">КБЖ   28.66  </w:t>
      </w:r>
    </w:p>
    <w:p w:rsidR="004F004B" w:rsidRDefault="004F004B" w:rsidP="004F004B">
      <w:pPr>
        <w:jc w:val="both"/>
        <w:rPr>
          <w:sz w:val="28"/>
          <w:lang w:val="kk-KZ"/>
        </w:rPr>
      </w:pPr>
    </w:p>
    <w:p w:rsidR="004F004B" w:rsidRDefault="004F004B" w:rsidP="004F004B">
      <w:pPr>
        <w:jc w:val="both"/>
        <w:rPr>
          <w:sz w:val="28"/>
          <w:lang w:val="kk-KZ"/>
        </w:rPr>
      </w:pPr>
      <w:r>
        <w:rPr>
          <w:sz w:val="28"/>
          <w:lang w:val="kk-KZ"/>
        </w:rPr>
        <w:t xml:space="preserve">Құрастырған: Омар М.  </w:t>
      </w:r>
      <w:r w:rsidRPr="008665C1">
        <w:rPr>
          <w:sz w:val="28"/>
          <w:szCs w:val="28"/>
          <w:lang w:val="kk-KZ"/>
        </w:rPr>
        <w:t>«Ұдайы өсіру биотехнологиясы акушерлік негіздермен</w:t>
      </w:r>
      <w:r w:rsidRPr="004F004B">
        <w:rPr>
          <w:sz w:val="28"/>
          <w:szCs w:val="28"/>
          <w:lang w:val="kk-KZ"/>
        </w:rPr>
        <w:t>»   пәнін оқытудың әдістемелік ұсынысы</w:t>
      </w:r>
      <w:r>
        <w:rPr>
          <w:sz w:val="28"/>
          <w:lang w:val="kk-KZ"/>
        </w:rPr>
        <w:t>– Шымкент: М.Әуезов ат.Оңтүстік Қазақстан Мемлекеттік Университеті, 2017. –</w:t>
      </w:r>
    </w:p>
    <w:p w:rsidR="004F004B" w:rsidRDefault="004F004B" w:rsidP="004F004B">
      <w:pPr>
        <w:jc w:val="both"/>
        <w:rPr>
          <w:sz w:val="28"/>
          <w:lang w:val="kk-KZ"/>
        </w:rPr>
      </w:pPr>
    </w:p>
    <w:p w:rsidR="004F004B" w:rsidRDefault="004F004B" w:rsidP="004F004B">
      <w:pPr>
        <w:jc w:val="both"/>
        <w:rPr>
          <w:sz w:val="28"/>
          <w:lang w:val="kk-KZ"/>
        </w:rPr>
      </w:pPr>
    </w:p>
    <w:p w:rsidR="004F004B" w:rsidRPr="0009632F" w:rsidRDefault="004F004B" w:rsidP="004F004B">
      <w:pPr>
        <w:jc w:val="both"/>
        <w:rPr>
          <w:lang w:val="kk-KZ"/>
        </w:rPr>
      </w:pPr>
      <w:r>
        <w:rPr>
          <w:sz w:val="28"/>
          <w:lang w:val="kk-KZ"/>
        </w:rPr>
        <w:t xml:space="preserve">Әдістемелік ұсыныс </w:t>
      </w:r>
      <w:r w:rsidRPr="0009632F">
        <w:rPr>
          <w:lang w:val="kk-KZ"/>
        </w:rPr>
        <w:t xml:space="preserve">5В080200 – </w:t>
      </w:r>
      <w:r>
        <w:rPr>
          <w:lang w:val="kk-KZ"/>
        </w:rPr>
        <w:t>«</w:t>
      </w:r>
      <w:r w:rsidRPr="0009632F">
        <w:rPr>
          <w:lang w:val="kk-KZ"/>
        </w:rPr>
        <w:t>Мал шаруашылығы өнімдерін</w:t>
      </w:r>
      <w:r>
        <w:rPr>
          <w:lang w:val="kk-KZ"/>
        </w:rPr>
        <w:t xml:space="preserve"> </w:t>
      </w:r>
      <w:r w:rsidRPr="0009632F">
        <w:rPr>
          <w:lang w:val="kk-KZ"/>
        </w:rPr>
        <w:t>өндіру технологиясы</w:t>
      </w:r>
      <w:r>
        <w:rPr>
          <w:lang w:val="kk-KZ"/>
        </w:rPr>
        <w:t>» мамандық студенттеріне арналған</w:t>
      </w:r>
    </w:p>
    <w:p w:rsidR="004F004B" w:rsidRDefault="004F004B" w:rsidP="004F004B">
      <w:pPr>
        <w:jc w:val="both"/>
        <w:rPr>
          <w:sz w:val="28"/>
          <w:lang w:val="kk-KZ"/>
        </w:rPr>
      </w:pPr>
    </w:p>
    <w:p w:rsidR="004F004B" w:rsidRDefault="004F004B" w:rsidP="004F004B">
      <w:pPr>
        <w:jc w:val="both"/>
        <w:rPr>
          <w:sz w:val="28"/>
          <w:lang w:val="kk-KZ"/>
        </w:rPr>
      </w:pPr>
    </w:p>
    <w:p w:rsidR="004F004B" w:rsidRDefault="004F004B" w:rsidP="004F004B">
      <w:pPr>
        <w:jc w:val="both"/>
        <w:rPr>
          <w:sz w:val="28"/>
          <w:lang w:val="kk-KZ"/>
        </w:rPr>
      </w:pPr>
    </w:p>
    <w:p w:rsidR="004F004B" w:rsidRDefault="004F004B" w:rsidP="004F004B">
      <w:pPr>
        <w:jc w:val="both"/>
        <w:rPr>
          <w:sz w:val="28"/>
          <w:lang w:val="kk-KZ"/>
        </w:rPr>
      </w:pPr>
      <w:r>
        <w:rPr>
          <w:lang w:val="kk-KZ"/>
        </w:rPr>
        <w:t xml:space="preserve">  </w:t>
      </w:r>
    </w:p>
    <w:p w:rsidR="004F004B" w:rsidRDefault="004F004B" w:rsidP="004F004B">
      <w:pPr>
        <w:jc w:val="both"/>
        <w:rPr>
          <w:sz w:val="28"/>
          <w:lang w:val="kk-KZ"/>
        </w:rPr>
      </w:pPr>
    </w:p>
    <w:p w:rsidR="004F004B" w:rsidRDefault="004F004B" w:rsidP="004F004B">
      <w:pPr>
        <w:jc w:val="both"/>
        <w:rPr>
          <w:sz w:val="28"/>
          <w:lang w:val="kk-KZ"/>
        </w:rPr>
      </w:pPr>
    </w:p>
    <w:p w:rsidR="004F004B" w:rsidRDefault="004F004B" w:rsidP="004F004B">
      <w:pPr>
        <w:jc w:val="both"/>
        <w:rPr>
          <w:sz w:val="28"/>
          <w:lang w:val="kk-KZ"/>
        </w:rPr>
      </w:pPr>
    </w:p>
    <w:p w:rsidR="004F004B" w:rsidRDefault="004F004B" w:rsidP="004F004B">
      <w:pPr>
        <w:jc w:val="both"/>
        <w:rPr>
          <w:sz w:val="28"/>
          <w:lang w:val="kk-KZ"/>
        </w:rPr>
      </w:pPr>
    </w:p>
    <w:p w:rsidR="004F004B" w:rsidRDefault="004F004B" w:rsidP="004F004B">
      <w:pPr>
        <w:jc w:val="both"/>
        <w:rPr>
          <w:sz w:val="28"/>
          <w:lang w:val="kk-KZ"/>
        </w:rPr>
      </w:pPr>
    </w:p>
    <w:p w:rsidR="004F004B" w:rsidRDefault="004F004B" w:rsidP="004F004B">
      <w:pPr>
        <w:jc w:val="both"/>
        <w:rPr>
          <w:sz w:val="28"/>
          <w:lang w:val="kk-KZ"/>
        </w:rPr>
      </w:pPr>
      <w:r w:rsidRPr="008665C1">
        <w:rPr>
          <w:b/>
          <w:noProof/>
          <w:color w:val="000000"/>
          <w:lang w:val="kk-KZ"/>
        </w:rPr>
        <w:t>«</w:t>
      </w:r>
      <w:r w:rsidRPr="008665C1">
        <w:rPr>
          <w:b/>
          <w:lang w:val="kk-KZ"/>
        </w:rPr>
        <w:t>Мал шаруашылығы өнімдерінің технологиясы</w:t>
      </w:r>
      <w:r w:rsidRPr="008665C1">
        <w:rPr>
          <w:b/>
          <w:noProof/>
          <w:color w:val="000000"/>
          <w:lang w:val="kk-KZ"/>
        </w:rPr>
        <w:t>»</w:t>
      </w:r>
      <w:r>
        <w:rPr>
          <w:sz w:val="28"/>
          <w:lang w:val="kk-KZ"/>
        </w:rPr>
        <w:t xml:space="preserve"> кафедрасының мәжілісінде (хаттама №</w:t>
      </w:r>
      <w:r w:rsidRPr="008665C1">
        <w:rPr>
          <w:sz w:val="28"/>
          <w:lang w:val="kk-KZ"/>
        </w:rPr>
        <w:t>__</w:t>
      </w:r>
      <w:r>
        <w:rPr>
          <w:sz w:val="28"/>
          <w:lang w:val="kk-KZ"/>
        </w:rPr>
        <w:t>«</w:t>
      </w:r>
      <w:r w:rsidRPr="008665C1">
        <w:rPr>
          <w:sz w:val="28"/>
          <w:lang w:val="kk-KZ"/>
        </w:rPr>
        <w:t>__</w:t>
      </w:r>
      <w:r>
        <w:rPr>
          <w:sz w:val="28"/>
          <w:lang w:val="kk-KZ"/>
        </w:rPr>
        <w:t xml:space="preserve">» </w:t>
      </w:r>
      <w:r w:rsidRPr="008665C1">
        <w:rPr>
          <w:sz w:val="28"/>
          <w:lang w:val="kk-KZ"/>
        </w:rPr>
        <w:t>__</w:t>
      </w:r>
      <w:r>
        <w:rPr>
          <w:sz w:val="28"/>
          <w:lang w:val="kk-KZ"/>
        </w:rPr>
        <w:t>. 20</w:t>
      </w:r>
      <w:r w:rsidRPr="008665C1">
        <w:rPr>
          <w:sz w:val="28"/>
          <w:lang w:val="kk-KZ"/>
        </w:rPr>
        <w:t>17</w:t>
      </w:r>
      <w:r>
        <w:rPr>
          <w:sz w:val="28"/>
          <w:lang w:val="kk-KZ"/>
        </w:rPr>
        <w:t xml:space="preserve"> ж.)  және «Ауылшаруашылық ғылымдары» жоғары мектептің  әдістемелік комиссиясының  отырысында қаралған және басуға ұсынылған (хаттама №</w:t>
      </w:r>
      <w:r w:rsidRPr="008665C1">
        <w:rPr>
          <w:sz w:val="28"/>
          <w:lang w:val="kk-KZ"/>
        </w:rPr>
        <w:t>__</w:t>
      </w:r>
      <w:r>
        <w:rPr>
          <w:sz w:val="28"/>
          <w:lang w:val="kk-KZ"/>
        </w:rPr>
        <w:t>«</w:t>
      </w:r>
      <w:r w:rsidRPr="008665C1">
        <w:rPr>
          <w:sz w:val="28"/>
          <w:lang w:val="kk-KZ"/>
        </w:rPr>
        <w:t>__</w:t>
      </w:r>
      <w:r>
        <w:rPr>
          <w:sz w:val="28"/>
          <w:lang w:val="kk-KZ"/>
        </w:rPr>
        <w:t xml:space="preserve">» </w:t>
      </w:r>
      <w:r w:rsidRPr="008665C1">
        <w:rPr>
          <w:sz w:val="28"/>
          <w:lang w:val="kk-KZ"/>
        </w:rPr>
        <w:t>__</w:t>
      </w:r>
      <w:r>
        <w:rPr>
          <w:sz w:val="28"/>
          <w:lang w:val="kk-KZ"/>
        </w:rPr>
        <w:t>. 20</w:t>
      </w:r>
      <w:r w:rsidRPr="004F004B">
        <w:rPr>
          <w:sz w:val="28"/>
          <w:lang w:val="kk-KZ"/>
        </w:rPr>
        <w:t>17</w:t>
      </w:r>
      <w:r>
        <w:rPr>
          <w:sz w:val="28"/>
          <w:lang w:val="kk-KZ"/>
        </w:rPr>
        <w:t xml:space="preserve"> ж.)  </w:t>
      </w:r>
    </w:p>
    <w:p w:rsidR="004F004B" w:rsidRPr="004F004B" w:rsidRDefault="004F004B" w:rsidP="004F004B">
      <w:pPr>
        <w:jc w:val="both"/>
        <w:rPr>
          <w:sz w:val="28"/>
          <w:lang w:val="kk-KZ"/>
        </w:rPr>
      </w:pPr>
    </w:p>
    <w:p w:rsidR="004F004B" w:rsidRDefault="004F004B" w:rsidP="004F004B">
      <w:pPr>
        <w:jc w:val="both"/>
        <w:rPr>
          <w:sz w:val="28"/>
          <w:lang w:val="kk-KZ"/>
        </w:rPr>
      </w:pPr>
      <w:r>
        <w:rPr>
          <w:sz w:val="28"/>
          <w:lang w:val="kk-KZ"/>
        </w:rPr>
        <w:t xml:space="preserve">Баспаға М.Әуезов атындағы ОҚМУ Әдістемелік кеңесі ұсынған, хаттама  </w:t>
      </w:r>
    </w:p>
    <w:p w:rsidR="004F004B" w:rsidRDefault="004F004B" w:rsidP="004F004B">
      <w:pPr>
        <w:jc w:val="both"/>
        <w:rPr>
          <w:sz w:val="28"/>
          <w:u w:val="single"/>
          <w:lang w:val="kk-KZ"/>
        </w:rPr>
      </w:pPr>
      <w:r>
        <w:rPr>
          <w:sz w:val="28"/>
          <w:lang w:val="kk-KZ"/>
        </w:rPr>
        <w:t xml:space="preserve">№    </w:t>
      </w:r>
      <w:r>
        <w:rPr>
          <w:sz w:val="28"/>
          <w:u w:val="single"/>
          <w:lang w:val="kk-KZ"/>
        </w:rPr>
        <w:tab/>
      </w:r>
      <w:r>
        <w:rPr>
          <w:sz w:val="28"/>
          <w:lang w:val="kk-KZ"/>
        </w:rPr>
        <w:t xml:space="preserve"> «</w:t>
      </w:r>
      <w:r>
        <w:rPr>
          <w:sz w:val="28"/>
          <w:u w:val="single"/>
          <w:lang w:val="kk-KZ"/>
        </w:rPr>
        <w:tab/>
      </w:r>
      <w:r>
        <w:rPr>
          <w:sz w:val="28"/>
          <w:lang w:val="kk-KZ"/>
        </w:rPr>
        <w:t xml:space="preserve">» </w:t>
      </w:r>
      <w:r>
        <w:rPr>
          <w:sz w:val="28"/>
          <w:u w:val="single"/>
          <w:lang w:val="kk-KZ"/>
        </w:rPr>
        <w:tab/>
      </w:r>
      <w:r>
        <w:rPr>
          <w:sz w:val="28"/>
          <w:u w:val="single"/>
          <w:lang w:val="kk-KZ"/>
        </w:rPr>
        <w:tab/>
        <w:t>20</w:t>
      </w:r>
      <w:r w:rsidRPr="004F004B">
        <w:rPr>
          <w:sz w:val="28"/>
          <w:u w:val="single"/>
          <w:lang w:val="kk-KZ"/>
        </w:rPr>
        <w:t>17</w:t>
      </w:r>
      <w:r>
        <w:rPr>
          <w:sz w:val="28"/>
          <w:u w:val="single"/>
          <w:lang w:val="kk-KZ"/>
        </w:rPr>
        <w:t xml:space="preserve"> ж.</w:t>
      </w:r>
    </w:p>
    <w:p w:rsidR="004F004B" w:rsidRDefault="004F004B" w:rsidP="004F004B">
      <w:pPr>
        <w:jc w:val="both"/>
        <w:rPr>
          <w:sz w:val="28"/>
          <w:lang w:val="kk-KZ"/>
        </w:rPr>
      </w:pPr>
    </w:p>
    <w:p w:rsidR="004F004B" w:rsidRDefault="004F004B" w:rsidP="004F004B">
      <w:pPr>
        <w:jc w:val="both"/>
        <w:rPr>
          <w:sz w:val="28"/>
          <w:lang w:val="kk-KZ"/>
        </w:rPr>
      </w:pPr>
    </w:p>
    <w:p w:rsidR="004F004B" w:rsidRPr="004F004B" w:rsidRDefault="004F004B" w:rsidP="004F004B">
      <w:pPr>
        <w:jc w:val="both"/>
        <w:rPr>
          <w:sz w:val="28"/>
          <w:lang w:val="kk-KZ"/>
        </w:rPr>
      </w:pPr>
    </w:p>
    <w:p w:rsidR="004F004B" w:rsidRPr="004F004B" w:rsidRDefault="004F004B" w:rsidP="004F004B">
      <w:pPr>
        <w:jc w:val="both"/>
        <w:rPr>
          <w:sz w:val="28"/>
          <w:lang w:val="kk-KZ"/>
        </w:rPr>
      </w:pPr>
    </w:p>
    <w:p w:rsidR="004F004B" w:rsidRPr="004F004B" w:rsidRDefault="004F004B" w:rsidP="004F004B">
      <w:pPr>
        <w:jc w:val="both"/>
        <w:rPr>
          <w:sz w:val="28"/>
          <w:lang w:val="kk-KZ"/>
        </w:rPr>
      </w:pPr>
    </w:p>
    <w:p w:rsidR="004F004B" w:rsidRPr="004F004B" w:rsidRDefault="004F004B" w:rsidP="004F004B">
      <w:pPr>
        <w:jc w:val="both"/>
        <w:rPr>
          <w:sz w:val="28"/>
          <w:lang w:val="kk-KZ"/>
        </w:rPr>
      </w:pPr>
    </w:p>
    <w:p w:rsidR="004F004B" w:rsidRPr="004F004B" w:rsidRDefault="004F004B" w:rsidP="004F004B">
      <w:pPr>
        <w:jc w:val="both"/>
        <w:rPr>
          <w:sz w:val="28"/>
          <w:lang w:val="kk-KZ"/>
        </w:rPr>
      </w:pPr>
    </w:p>
    <w:p w:rsidR="004F004B" w:rsidRPr="004F004B" w:rsidRDefault="004F004B" w:rsidP="004F004B">
      <w:pPr>
        <w:jc w:val="both"/>
        <w:rPr>
          <w:sz w:val="28"/>
          <w:lang w:val="kk-KZ"/>
        </w:rPr>
      </w:pPr>
    </w:p>
    <w:p w:rsidR="004F004B" w:rsidRPr="004F004B" w:rsidRDefault="004F004B" w:rsidP="004F004B">
      <w:pPr>
        <w:jc w:val="both"/>
        <w:rPr>
          <w:sz w:val="28"/>
          <w:lang w:val="kk-KZ"/>
        </w:rPr>
      </w:pPr>
    </w:p>
    <w:p w:rsidR="004F004B" w:rsidRPr="004F004B" w:rsidRDefault="004F004B" w:rsidP="004F004B">
      <w:pPr>
        <w:jc w:val="both"/>
        <w:rPr>
          <w:sz w:val="28"/>
          <w:lang w:val="kk-KZ"/>
        </w:rPr>
      </w:pPr>
    </w:p>
    <w:p w:rsidR="004F004B" w:rsidRDefault="004F004B" w:rsidP="004F004B">
      <w:pPr>
        <w:jc w:val="both"/>
        <w:rPr>
          <w:sz w:val="28"/>
          <w:lang w:val="kk-KZ"/>
        </w:rPr>
      </w:pPr>
      <w:r>
        <w:rPr>
          <w:sz w:val="28"/>
          <w:lang w:val="kk-KZ"/>
        </w:rPr>
        <w:t>©М.Әуезов атындағы  Оңтүстік Қазақстан Мемлекеттік университеті, 20</w:t>
      </w:r>
      <w:r w:rsidRPr="008665C1">
        <w:rPr>
          <w:sz w:val="28"/>
          <w:lang w:val="kk-KZ"/>
        </w:rPr>
        <w:t>17</w:t>
      </w:r>
      <w:r>
        <w:rPr>
          <w:sz w:val="28"/>
          <w:lang w:val="kk-KZ"/>
        </w:rPr>
        <w:t xml:space="preserve">ж. </w:t>
      </w:r>
    </w:p>
    <w:p w:rsidR="00D03B9D" w:rsidRPr="00B30627" w:rsidRDefault="00D03B9D" w:rsidP="00D03B9D">
      <w:pPr>
        <w:rPr>
          <w:sz w:val="28"/>
          <w:szCs w:val="28"/>
          <w:lang w:val="kk-KZ"/>
        </w:rPr>
      </w:pPr>
    </w:p>
    <w:p w:rsidR="00D03B9D" w:rsidRPr="00B30627" w:rsidRDefault="00D03B9D" w:rsidP="00D03B9D">
      <w:pPr>
        <w:rPr>
          <w:sz w:val="28"/>
          <w:szCs w:val="28"/>
          <w:lang w:val="kk-KZ"/>
        </w:rPr>
      </w:pPr>
    </w:p>
    <w:p w:rsidR="00D03B9D" w:rsidRPr="00B30627" w:rsidRDefault="00D03B9D" w:rsidP="00D03B9D">
      <w:pPr>
        <w:rPr>
          <w:sz w:val="28"/>
          <w:szCs w:val="28"/>
          <w:lang w:val="kk-KZ"/>
        </w:rPr>
      </w:pPr>
    </w:p>
    <w:p w:rsidR="00D03B9D" w:rsidRPr="00B30627" w:rsidRDefault="00D03B9D" w:rsidP="00D03B9D">
      <w:pPr>
        <w:rPr>
          <w:sz w:val="28"/>
          <w:szCs w:val="28"/>
          <w:lang w:val="kk-KZ"/>
        </w:rPr>
      </w:pPr>
    </w:p>
    <w:p w:rsidR="00D03B9D" w:rsidRPr="00B30627" w:rsidRDefault="00D03B9D" w:rsidP="00D03B9D">
      <w:pPr>
        <w:rPr>
          <w:sz w:val="28"/>
          <w:szCs w:val="28"/>
          <w:lang w:val="kk-KZ"/>
        </w:rPr>
      </w:pPr>
    </w:p>
    <w:p w:rsidR="00D03B9D" w:rsidRDefault="00D03B9D" w:rsidP="00D03B9D">
      <w:pPr>
        <w:rPr>
          <w:lang w:val="kk-KZ"/>
        </w:rPr>
      </w:pPr>
    </w:p>
    <w:p w:rsidR="00D03B9D" w:rsidRDefault="00D03B9D" w:rsidP="00D03B9D">
      <w:pPr>
        <w:rPr>
          <w:lang w:val="kk-KZ"/>
        </w:rPr>
      </w:pPr>
    </w:p>
    <w:p w:rsidR="00D03B9D" w:rsidRDefault="00D03B9D" w:rsidP="00D03B9D">
      <w:pPr>
        <w:rPr>
          <w:lang w:val="kk-KZ"/>
        </w:rPr>
      </w:pPr>
    </w:p>
    <w:p w:rsidR="00D03B9D" w:rsidRPr="00B30627" w:rsidRDefault="00D03B9D" w:rsidP="00B30627">
      <w:pPr>
        <w:tabs>
          <w:tab w:val="left" w:pos="426"/>
          <w:tab w:val="left" w:pos="851"/>
          <w:tab w:val="left" w:pos="993"/>
        </w:tabs>
        <w:ind w:firstLine="567"/>
        <w:jc w:val="both"/>
        <w:rPr>
          <w:b/>
          <w:sz w:val="28"/>
          <w:szCs w:val="28"/>
          <w:lang w:val="kk-KZ"/>
        </w:rPr>
      </w:pPr>
      <w:r w:rsidRPr="00B30627">
        <w:rPr>
          <w:b/>
          <w:sz w:val="28"/>
          <w:szCs w:val="28"/>
          <w:lang w:val="kk-KZ"/>
        </w:rPr>
        <w:lastRenderedPageBreak/>
        <w:t>Кіріспе</w:t>
      </w:r>
    </w:p>
    <w:p w:rsidR="00D03B9D" w:rsidRPr="00B30627" w:rsidRDefault="00D03B9D" w:rsidP="00B30627">
      <w:pPr>
        <w:tabs>
          <w:tab w:val="left" w:pos="426"/>
          <w:tab w:val="left" w:pos="851"/>
          <w:tab w:val="left" w:pos="993"/>
        </w:tabs>
        <w:ind w:firstLine="567"/>
        <w:jc w:val="both"/>
        <w:rPr>
          <w:b/>
          <w:sz w:val="28"/>
          <w:szCs w:val="28"/>
          <w:lang w:val="kk-KZ"/>
        </w:rPr>
      </w:pPr>
    </w:p>
    <w:p w:rsidR="00D03B9D" w:rsidRPr="00B30627" w:rsidRDefault="004F004B" w:rsidP="00B30627">
      <w:pPr>
        <w:shd w:val="clear" w:color="auto" w:fill="FFFFFF"/>
        <w:tabs>
          <w:tab w:val="left" w:pos="426"/>
          <w:tab w:val="left" w:pos="851"/>
          <w:tab w:val="left" w:pos="993"/>
        </w:tabs>
        <w:spacing w:after="20"/>
        <w:ind w:right="58" w:firstLine="567"/>
        <w:contextualSpacing/>
        <w:jc w:val="both"/>
        <w:rPr>
          <w:noProof/>
          <w:color w:val="000000"/>
          <w:spacing w:val="2"/>
          <w:sz w:val="28"/>
          <w:szCs w:val="28"/>
          <w:lang w:val="kk-KZ"/>
        </w:rPr>
      </w:pPr>
      <w:r w:rsidRPr="008665C1">
        <w:rPr>
          <w:sz w:val="28"/>
          <w:szCs w:val="28"/>
          <w:lang w:val="kk-KZ"/>
        </w:rPr>
        <w:t>Ұдайы өсіру биотехнологиясы акушерлік негіздермен</w:t>
      </w:r>
      <w:r>
        <w:rPr>
          <w:sz w:val="28"/>
          <w:szCs w:val="28"/>
          <w:lang w:val="kk-KZ"/>
        </w:rPr>
        <w:t xml:space="preserve"> </w:t>
      </w:r>
      <w:r w:rsidR="00D03B9D" w:rsidRPr="00B30627">
        <w:rPr>
          <w:noProof/>
          <w:color w:val="000000"/>
          <w:spacing w:val="1"/>
          <w:sz w:val="28"/>
          <w:szCs w:val="28"/>
          <w:lang w:val="kk-KZ"/>
        </w:rPr>
        <w:t xml:space="preserve">саласындағы Қазақстан және шет ел </w:t>
      </w:r>
      <w:r w:rsidR="00D03B9D" w:rsidRPr="00B30627">
        <w:rPr>
          <w:noProof/>
          <w:color w:val="000000"/>
          <w:spacing w:val="2"/>
          <w:sz w:val="28"/>
          <w:szCs w:val="28"/>
          <w:lang w:val="kk-KZ"/>
        </w:rPr>
        <w:t xml:space="preserve">ғалымдарыньң қол жеткізген жетістіктері. Дені сау төл алу мен оны сактаудағы үздік </w:t>
      </w:r>
      <w:r w:rsidR="00D03B9D" w:rsidRPr="00B30627">
        <w:rPr>
          <w:noProof/>
          <w:color w:val="000000"/>
          <w:spacing w:val="1"/>
          <w:sz w:val="28"/>
          <w:szCs w:val="28"/>
          <w:lang w:val="kk-KZ"/>
        </w:rPr>
        <w:t xml:space="preserve">тэжірибелер. Мал акушерлігі және кобею биотехнологиясының мәні және міндеті. Пәннің </w:t>
      </w:r>
      <w:r w:rsidR="00D03B9D" w:rsidRPr="00B30627">
        <w:rPr>
          <w:noProof/>
          <w:color w:val="000000"/>
          <w:spacing w:val="2"/>
          <w:sz w:val="28"/>
          <w:szCs w:val="28"/>
          <w:lang w:val="kk-KZ"/>
        </w:rPr>
        <w:t xml:space="preserve">ветеринария ғылымдарының арасындағы алатын орны. </w:t>
      </w:r>
    </w:p>
    <w:p w:rsidR="00B30627" w:rsidRPr="00B30627" w:rsidRDefault="00B30627" w:rsidP="00B30627">
      <w:pPr>
        <w:shd w:val="clear" w:color="auto" w:fill="FFFFFF"/>
        <w:tabs>
          <w:tab w:val="left" w:pos="426"/>
          <w:tab w:val="left" w:pos="851"/>
          <w:tab w:val="left" w:pos="993"/>
        </w:tabs>
        <w:spacing w:after="20"/>
        <w:ind w:right="58" w:firstLine="567"/>
        <w:contextualSpacing/>
        <w:jc w:val="both"/>
        <w:rPr>
          <w:noProof/>
          <w:color w:val="000000"/>
          <w:spacing w:val="2"/>
          <w:sz w:val="28"/>
          <w:szCs w:val="28"/>
          <w:lang w:val="kk-KZ"/>
        </w:rPr>
      </w:pPr>
    </w:p>
    <w:p w:rsidR="00B30627" w:rsidRDefault="00B30627" w:rsidP="00B30627">
      <w:pPr>
        <w:pStyle w:val="a5"/>
        <w:tabs>
          <w:tab w:val="left" w:pos="426"/>
          <w:tab w:val="left" w:pos="851"/>
          <w:tab w:val="left" w:pos="993"/>
        </w:tabs>
        <w:ind w:firstLine="567"/>
        <w:rPr>
          <w:rFonts w:ascii="Times New Roman" w:hAnsi="Times New Roman"/>
          <w:b/>
          <w:sz w:val="28"/>
          <w:szCs w:val="28"/>
          <w:lang w:val="kk-KZ"/>
        </w:rPr>
      </w:pPr>
      <w:r w:rsidRPr="00B30627">
        <w:rPr>
          <w:rFonts w:ascii="Times New Roman" w:hAnsi="Times New Roman"/>
          <w:b/>
          <w:sz w:val="28"/>
          <w:szCs w:val="28"/>
          <w:lang w:val="kk-KZ"/>
        </w:rPr>
        <w:t>ПӘННІҢ МАҚСАТЫ МЕН МІНДЕТТЕРІ</w:t>
      </w:r>
    </w:p>
    <w:p w:rsidR="004F004B" w:rsidRPr="00B30627" w:rsidRDefault="004F004B" w:rsidP="00B30627">
      <w:pPr>
        <w:pStyle w:val="a5"/>
        <w:tabs>
          <w:tab w:val="left" w:pos="426"/>
          <w:tab w:val="left" w:pos="851"/>
          <w:tab w:val="left" w:pos="993"/>
        </w:tabs>
        <w:ind w:firstLine="567"/>
        <w:rPr>
          <w:rFonts w:ascii="Times New Roman" w:hAnsi="Times New Roman"/>
          <w:b/>
          <w:sz w:val="28"/>
          <w:szCs w:val="28"/>
          <w:lang w:val="kk-KZ"/>
        </w:rPr>
      </w:pPr>
    </w:p>
    <w:p w:rsidR="00B30627" w:rsidRPr="00B30627" w:rsidRDefault="004F004B" w:rsidP="00B30627">
      <w:pPr>
        <w:shd w:val="clear" w:color="auto" w:fill="FFFFFF"/>
        <w:tabs>
          <w:tab w:val="left" w:pos="426"/>
          <w:tab w:val="left" w:pos="851"/>
          <w:tab w:val="left" w:pos="993"/>
          <w:tab w:val="left" w:pos="1032"/>
          <w:tab w:val="left" w:pos="2270"/>
          <w:tab w:val="left" w:pos="3341"/>
          <w:tab w:val="left" w:pos="4642"/>
          <w:tab w:val="left" w:pos="5842"/>
        </w:tabs>
        <w:spacing w:after="20"/>
        <w:ind w:right="10" w:firstLine="567"/>
        <w:contextualSpacing/>
        <w:jc w:val="both"/>
        <w:rPr>
          <w:sz w:val="28"/>
          <w:szCs w:val="28"/>
          <w:lang w:val="kk-KZ"/>
        </w:rPr>
      </w:pPr>
      <w:r w:rsidRPr="008665C1">
        <w:rPr>
          <w:sz w:val="28"/>
          <w:szCs w:val="28"/>
          <w:lang w:val="kk-KZ"/>
        </w:rPr>
        <w:t>«Ұдайы өсіру биотехнологиясы акушерлік негіздермен</w:t>
      </w:r>
      <w:r w:rsidRPr="004F004B">
        <w:rPr>
          <w:sz w:val="28"/>
          <w:szCs w:val="28"/>
          <w:lang w:val="kk-KZ"/>
        </w:rPr>
        <w:t>»</w:t>
      </w:r>
      <w:r>
        <w:rPr>
          <w:sz w:val="28"/>
          <w:szCs w:val="28"/>
          <w:lang w:val="kk-KZ"/>
        </w:rPr>
        <w:t xml:space="preserve"> </w:t>
      </w:r>
      <w:r w:rsidR="00B30627" w:rsidRPr="00B30627">
        <w:rPr>
          <w:noProof/>
          <w:spacing w:val="-2"/>
          <w:w w:val="102"/>
          <w:sz w:val="28"/>
          <w:szCs w:val="28"/>
          <w:lang w:val="kk-KZ"/>
        </w:rPr>
        <w:t xml:space="preserve">пәні мал шаруашылығы мамандарын </w:t>
      </w:r>
      <w:r w:rsidR="00B30627" w:rsidRPr="00B30627">
        <w:rPr>
          <w:noProof/>
          <w:w w:val="102"/>
          <w:sz w:val="28"/>
          <w:szCs w:val="28"/>
          <w:lang w:val="kk-KZ"/>
        </w:rPr>
        <w:t xml:space="preserve">дайыңдауда негізгі пәндердің бірі болып табылады, пәннің мақсаты - студенттерге мал организмінде болатын жыныстық процестердін қалыпты және патологиялық жағдайы, </w:t>
      </w:r>
      <w:r w:rsidR="00B30627" w:rsidRPr="00B30627">
        <w:rPr>
          <w:noProof/>
          <w:spacing w:val="-2"/>
          <w:w w:val="102"/>
          <w:sz w:val="28"/>
          <w:szCs w:val="28"/>
          <w:lang w:val="kk-KZ"/>
        </w:rPr>
        <w:t xml:space="preserve">малды қолдан ұрықтандыру, ұрықтану, эмбриондарды тасымалдау, буаздык, туу, туғаннан </w:t>
      </w:r>
      <w:r w:rsidR="00B30627" w:rsidRPr="00B30627">
        <w:rPr>
          <w:noProof/>
          <w:spacing w:val="6"/>
          <w:w w:val="102"/>
          <w:sz w:val="28"/>
          <w:szCs w:val="28"/>
          <w:lang w:val="kk-KZ"/>
        </w:rPr>
        <w:t xml:space="preserve">кейінгі кезеңнің физиологиясы және патологиялары, жаңа туған төл, сүт безі </w:t>
      </w:r>
      <w:r w:rsidR="00B30627" w:rsidRPr="00B30627">
        <w:rPr>
          <w:noProof/>
          <w:spacing w:val="-1"/>
          <w:w w:val="102"/>
          <w:sz w:val="28"/>
          <w:szCs w:val="28"/>
          <w:lang w:val="kk-KZ"/>
        </w:rPr>
        <w:t xml:space="preserve">физиологиясы - және патологиялары, сонымен қатар малдың бедеулігі жөнінде теориялык </w:t>
      </w:r>
      <w:r w:rsidR="00B30627" w:rsidRPr="00B30627">
        <w:rPr>
          <w:noProof/>
          <w:spacing w:val="-2"/>
          <w:w w:val="102"/>
          <w:sz w:val="28"/>
          <w:szCs w:val="28"/>
          <w:lang w:val="kk-KZ"/>
        </w:rPr>
        <w:t>білім</w:t>
      </w:r>
      <w:r w:rsidR="00B30627" w:rsidRPr="00B30627">
        <w:rPr>
          <w:noProof/>
          <w:sz w:val="28"/>
          <w:szCs w:val="28"/>
          <w:lang w:val="kk-KZ"/>
        </w:rPr>
        <w:t xml:space="preserve"> </w:t>
      </w:r>
      <w:r w:rsidR="00B30627" w:rsidRPr="00B30627">
        <w:rPr>
          <w:noProof/>
          <w:spacing w:val="-3"/>
          <w:w w:val="102"/>
          <w:sz w:val="28"/>
          <w:szCs w:val="28"/>
          <w:lang w:val="kk-KZ"/>
        </w:rPr>
        <w:t>берумен</w:t>
      </w:r>
      <w:r w:rsidR="00B30627" w:rsidRPr="00B30627">
        <w:rPr>
          <w:noProof/>
          <w:sz w:val="28"/>
          <w:szCs w:val="28"/>
          <w:lang w:val="kk-KZ"/>
        </w:rPr>
        <w:t xml:space="preserve"> </w:t>
      </w:r>
      <w:r w:rsidR="00B30627" w:rsidRPr="00B30627">
        <w:rPr>
          <w:noProof/>
          <w:spacing w:val="-3"/>
          <w:w w:val="102"/>
          <w:sz w:val="28"/>
          <w:szCs w:val="28"/>
          <w:lang w:val="kk-KZ"/>
        </w:rPr>
        <w:t>қатар,</w:t>
      </w:r>
      <w:r w:rsidR="00B30627" w:rsidRPr="00B30627">
        <w:rPr>
          <w:noProof/>
          <w:sz w:val="28"/>
          <w:szCs w:val="28"/>
          <w:lang w:val="kk-KZ"/>
        </w:rPr>
        <w:t xml:space="preserve"> </w:t>
      </w:r>
      <w:r w:rsidR="00B30627" w:rsidRPr="00B30627">
        <w:rPr>
          <w:noProof/>
          <w:spacing w:val="-2"/>
          <w:w w:val="102"/>
          <w:sz w:val="28"/>
          <w:szCs w:val="28"/>
          <w:lang w:val="kk-KZ"/>
        </w:rPr>
        <w:t>тәжірибе</w:t>
      </w:r>
      <w:r w:rsidR="00B30627" w:rsidRPr="00B30627">
        <w:rPr>
          <w:noProof/>
          <w:sz w:val="28"/>
          <w:szCs w:val="28"/>
          <w:lang w:val="kk-KZ"/>
        </w:rPr>
        <w:t xml:space="preserve"> </w:t>
      </w:r>
      <w:r w:rsidR="00B30627" w:rsidRPr="00B30627">
        <w:rPr>
          <w:noProof/>
          <w:spacing w:val="-3"/>
          <w:w w:val="102"/>
          <w:sz w:val="28"/>
          <w:szCs w:val="28"/>
          <w:lang w:val="kk-KZ"/>
        </w:rPr>
        <w:t xml:space="preserve">жузінде </w:t>
      </w:r>
      <w:r w:rsidR="00B30627" w:rsidRPr="00B30627">
        <w:rPr>
          <w:noProof/>
          <w:spacing w:val="-2"/>
          <w:w w:val="102"/>
          <w:sz w:val="28"/>
          <w:szCs w:val="28"/>
          <w:lang w:val="kk-KZ"/>
        </w:rPr>
        <w:t>уйрету.</w:t>
      </w:r>
    </w:p>
    <w:p w:rsidR="00B30627" w:rsidRPr="00B30627" w:rsidRDefault="00B30627" w:rsidP="00B30627">
      <w:pPr>
        <w:shd w:val="clear" w:color="auto" w:fill="FFFFFF"/>
        <w:tabs>
          <w:tab w:val="left" w:pos="426"/>
          <w:tab w:val="left" w:pos="851"/>
          <w:tab w:val="left" w:pos="993"/>
        </w:tabs>
        <w:ind w:firstLine="567"/>
        <w:jc w:val="both"/>
        <w:rPr>
          <w:color w:val="000000"/>
          <w:sz w:val="28"/>
          <w:szCs w:val="28"/>
          <w:lang w:val="kk-KZ"/>
        </w:rPr>
      </w:pPr>
      <w:r w:rsidRPr="00B30627">
        <w:rPr>
          <w:noProof/>
          <w:color w:val="000000"/>
          <w:sz w:val="28"/>
          <w:szCs w:val="28"/>
          <w:lang w:val="kk-KZ"/>
        </w:rPr>
        <w:t>Ұрғашы және еркек малдың жыныс аппаратының құрылымдық және физиологиялық ерекшеліктерін, жыныстық циклдің өтуін, ұрықтандырудың тиімді уақыты мен ретін, ұрықтандыру технологиясын білу.</w:t>
      </w:r>
    </w:p>
    <w:p w:rsidR="00B30627" w:rsidRPr="00B30627" w:rsidRDefault="00B30627" w:rsidP="00B30627">
      <w:pPr>
        <w:shd w:val="clear" w:color="auto" w:fill="FFFFFF"/>
        <w:tabs>
          <w:tab w:val="left" w:pos="426"/>
          <w:tab w:val="left" w:pos="851"/>
          <w:tab w:val="left" w:pos="993"/>
        </w:tabs>
        <w:ind w:firstLine="567"/>
        <w:jc w:val="both"/>
        <w:rPr>
          <w:noProof/>
          <w:color w:val="000000"/>
          <w:sz w:val="28"/>
          <w:szCs w:val="28"/>
          <w:lang w:val="kk-KZ"/>
        </w:rPr>
      </w:pPr>
      <w:r w:rsidRPr="00B30627">
        <w:rPr>
          <w:noProof/>
          <w:color w:val="000000"/>
          <w:sz w:val="28"/>
          <w:szCs w:val="28"/>
          <w:lang w:val="kk-KZ"/>
        </w:rPr>
        <w:t>Жыныс феномендерін анықтау, шәуеттің және эмбрионның сапасын анықтау, буаздықты анықтау, бедеуліктің диагностикасын қою. Малды қолдан ұрықтандыру технологиясын, буадықты анықтауды, тууға көмектесуді білу.</w:t>
      </w:r>
    </w:p>
    <w:p w:rsidR="00B30627" w:rsidRPr="00B30627" w:rsidRDefault="00B30627" w:rsidP="00B30627">
      <w:pPr>
        <w:tabs>
          <w:tab w:val="left" w:pos="426"/>
          <w:tab w:val="left" w:pos="851"/>
          <w:tab w:val="left" w:pos="993"/>
        </w:tabs>
        <w:ind w:firstLine="567"/>
        <w:jc w:val="both"/>
        <w:rPr>
          <w:b/>
          <w:sz w:val="28"/>
          <w:szCs w:val="28"/>
          <w:lang w:val="kk-KZ"/>
        </w:rPr>
      </w:pPr>
    </w:p>
    <w:p w:rsidR="00B30627" w:rsidRPr="00B30627" w:rsidRDefault="00B30627" w:rsidP="00B30627">
      <w:pPr>
        <w:tabs>
          <w:tab w:val="left" w:pos="426"/>
          <w:tab w:val="left" w:pos="851"/>
          <w:tab w:val="left" w:pos="993"/>
        </w:tabs>
        <w:ind w:firstLine="567"/>
        <w:jc w:val="both"/>
        <w:rPr>
          <w:b/>
          <w:sz w:val="28"/>
          <w:szCs w:val="28"/>
          <w:lang w:val="kk-KZ"/>
        </w:rPr>
      </w:pPr>
      <w:r w:rsidRPr="00B30627">
        <w:rPr>
          <w:b/>
          <w:sz w:val="28"/>
          <w:szCs w:val="28"/>
          <w:lang w:val="kk-KZ"/>
        </w:rPr>
        <w:t xml:space="preserve">Курстың мазмұны: </w:t>
      </w:r>
    </w:p>
    <w:p w:rsidR="00E44B29" w:rsidRPr="00B30627" w:rsidRDefault="00E44B29" w:rsidP="00B30627">
      <w:pPr>
        <w:tabs>
          <w:tab w:val="left" w:pos="426"/>
          <w:tab w:val="left" w:pos="851"/>
          <w:tab w:val="left" w:pos="993"/>
        </w:tabs>
        <w:ind w:firstLine="567"/>
        <w:jc w:val="both"/>
        <w:rPr>
          <w:sz w:val="28"/>
          <w:szCs w:val="28"/>
          <w:lang w:val="kk-KZ"/>
        </w:rPr>
      </w:pPr>
    </w:p>
    <w:tbl>
      <w:tblPr>
        <w:tblW w:w="10378" w:type="dxa"/>
        <w:tblInd w:w="-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902"/>
        <w:gridCol w:w="540"/>
        <w:gridCol w:w="685"/>
        <w:gridCol w:w="567"/>
        <w:gridCol w:w="848"/>
        <w:gridCol w:w="994"/>
        <w:gridCol w:w="993"/>
        <w:gridCol w:w="708"/>
        <w:gridCol w:w="567"/>
        <w:gridCol w:w="1276"/>
        <w:gridCol w:w="1022"/>
      </w:tblGrid>
      <w:tr w:rsidR="00B30627" w:rsidRPr="00B30627" w:rsidTr="00B30627">
        <w:tblPrEx>
          <w:tblCellMar>
            <w:top w:w="0" w:type="dxa"/>
            <w:bottom w:w="0" w:type="dxa"/>
          </w:tblCellMar>
        </w:tblPrEx>
        <w:trPr>
          <w:cantSplit/>
          <w:trHeight w:val="260"/>
        </w:trPr>
        <w:tc>
          <w:tcPr>
            <w:tcW w:w="1276" w:type="dxa"/>
            <w:vMerge w:val="restart"/>
            <w:tcMar>
              <w:left w:w="57" w:type="dxa"/>
              <w:right w:w="57" w:type="dxa"/>
            </w:tcMar>
            <w:vAlign w:val="center"/>
          </w:tcPr>
          <w:p w:rsidR="00B30627" w:rsidRPr="00B30627" w:rsidRDefault="00B30627" w:rsidP="00B30627">
            <w:pPr>
              <w:tabs>
                <w:tab w:val="left" w:pos="426"/>
                <w:tab w:val="left" w:pos="851"/>
                <w:tab w:val="left" w:pos="993"/>
              </w:tabs>
              <w:ind w:firstLine="28"/>
              <w:jc w:val="both"/>
            </w:pPr>
            <w:r w:rsidRPr="00B30627">
              <w:rPr>
                <w:lang w:val="kk-KZ"/>
              </w:rPr>
              <w:t>Се</w:t>
            </w:r>
            <w:proofErr w:type="spellStart"/>
            <w:r w:rsidRPr="00B30627">
              <w:t>местр</w:t>
            </w:r>
            <w:proofErr w:type="spellEnd"/>
          </w:p>
        </w:tc>
        <w:tc>
          <w:tcPr>
            <w:tcW w:w="902" w:type="dxa"/>
            <w:vMerge w:val="restart"/>
            <w:vAlign w:val="center"/>
          </w:tcPr>
          <w:p w:rsidR="00B30627" w:rsidRPr="00B30627" w:rsidRDefault="00B30627" w:rsidP="00B30627">
            <w:pPr>
              <w:tabs>
                <w:tab w:val="left" w:pos="426"/>
                <w:tab w:val="left" w:pos="851"/>
                <w:tab w:val="left" w:pos="993"/>
              </w:tabs>
              <w:ind w:firstLine="28"/>
              <w:jc w:val="both"/>
            </w:pPr>
            <w:r w:rsidRPr="00B30627">
              <w:rPr>
                <w:lang w:val="be-BY"/>
              </w:rPr>
              <w:t>Апта саны</w:t>
            </w:r>
          </w:p>
        </w:tc>
        <w:tc>
          <w:tcPr>
            <w:tcW w:w="5902" w:type="dxa"/>
            <w:gridSpan w:val="8"/>
            <w:vAlign w:val="center"/>
          </w:tcPr>
          <w:p w:rsidR="00B30627" w:rsidRPr="00B30627" w:rsidRDefault="00B30627" w:rsidP="00B30627">
            <w:pPr>
              <w:tabs>
                <w:tab w:val="left" w:pos="426"/>
                <w:tab w:val="left" w:pos="851"/>
                <w:tab w:val="left" w:pos="993"/>
              </w:tabs>
              <w:ind w:firstLine="28"/>
              <w:jc w:val="both"/>
            </w:pPr>
            <w:r w:rsidRPr="00B30627">
              <w:rPr>
                <w:lang w:val="be-BY"/>
              </w:rPr>
              <w:t>Сағаттарды семестр бойынша сабақ түрлеріне бөлу</w:t>
            </w:r>
          </w:p>
        </w:tc>
        <w:tc>
          <w:tcPr>
            <w:tcW w:w="1276" w:type="dxa"/>
            <w:vMerge w:val="restart"/>
            <w:vAlign w:val="center"/>
          </w:tcPr>
          <w:p w:rsidR="00B30627" w:rsidRPr="00B30627" w:rsidRDefault="00B30627" w:rsidP="00B30627">
            <w:pPr>
              <w:tabs>
                <w:tab w:val="left" w:pos="426"/>
                <w:tab w:val="left" w:pos="851"/>
                <w:tab w:val="left" w:pos="993"/>
              </w:tabs>
              <w:ind w:firstLine="28"/>
              <w:jc w:val="both"/>
              <w:rPr>
                <w:lang w:val="be-BY"/>
              </w:rPr>
            </w:pPr>
            <w:r w:rsidRPr="00B30627">
              <w:rPr>
                <w:lang w:val="be-BY"/>
              </w:rPr>
              <w:t>Барлық сағат</w:t>
            </w:r>
          </w:p>
          <w:p w:rsidR="00B30627" w:rsidRPr="00B30627" w:rsidRDefault="00B30627" w:rsidP="00B30627">
            <w:pPr>
              <w:tabs>
                <w:tab w:val="left" w:pos="426"/>
                <w:tab w:val="left" w:pos="851"/>
                <w:tab w:val="left" w:pos="993"/>
              </w:tabs>
              <w:ind w:firstLine="28"/>
              <w:jc w:val="both"/>
              <w:rPr>
                <w:lang w:val="be-BY"/>
              </w:rPr>
            </w:pPr>
          </w:p>
          <w:p w:rsidR="00B30627" w:rsidRPr="00B30627" w:rsidRDefault="00B30627" w:rsidP="00B30627">
            <w:pPr>
              <w:tabs>
                <w:tab w:val="left" w:pos="426"/>
                <w:tab w:val="left" w:pos="851"/>
                <w:tab w:val="left" w:pos="993"/>
              </w:tabs>
              <w:ind w:firstLine="28"/>
              <w:jc w:val="both"/>
              <w:rPr>
                <w:lang w:val="be-BY"/>
              </w:rPr>
            </w:pPr>
          </w:p>
          <w:p w:rsidR="00B30627" w:rsidRPr="00B30627" w:rsidRDefault="00B30627" w:rsidP="00B30627">
            <w:pPr>
              <w:tabs>
                <w:tab w:val="left" w:pos="426"/>
                <w:tab w:val="left" w:pos="851"/>
                <w:tab w:val="left" w:pos="993"/>
              </w:tabs>
              <w:ind w:firstLine="28"/>
              <w:jc w:val="both"/>
              <w:rPr>
                <w:lang w:val="be-BY"/>
              </w:rPr>
            </w:pPr>
          </w:p>
          <w:p w:rsidR="00B30627" w:rsidRPr="00B30627" w:rsidRDefault="00B30627" w:rsidP="00B30627">
            <w:pPr>
              <w:tabs>
                <w:tab w:val="left" w:pos="426"/>
                <w:tab w:val="left" w:pos="851"/>
                <w:tab w:val="left" w:pos="993"/>
              </w:tabs>
              <w:ind w:firstLine="28"/>
              <w:jc w:val="both"/>
              <w:rPr>
                <w:lang w:val="be-BY"/>
              </w:rPr>
            </w:pPr>
          </w:p>
          <w:p w:rsidR="00B30627" w:rsidRPr="00B30627" w:rsidRDefault="00B30627" w:rsidP="00B30627">
            <w:pPr>
              <w:tabs>
                <w:tab w:val="left" w:pos="426"/>
                <w:tab w:val="left" w:pos="851"/>
                <w:tab w:val="left" w:pos="993"/>
              </w:tabs>
              <w:ind w:firstLine="28"/>
              <w:jc w:val="both"/>
              <w:rPr>
                <w:lang w:val="be-BY"/>
              </w:rPr>
            </w:pPr>
          </w:p>
          <w:p w:rsidR="00B30627" w:rsidRPr="00B30627" w:rsidRDefault="00B30627" w:rsidP="00B30627">
            <w:pPr>
              <w:tabs>
                <w:tab w:val="left" w:pos="426"/>
                <w:tab w:val="left" w:pos="851"/>
                <w:tab w:val="left" w:pos="993"/>
              </w:tabs>
              <w:ind w:firstLine="28"/>
              <w:jc w:val="both"/>
              <w:rPr>
                <w:lang w:val="be-BY"/>
              </w:rPr>
            </w:pPr>
          </w:p>
        </w:tc>
        <w:tc>
          <w:tcPr>
            <w:tcW w:w="1022" w:type="dxa"/>
            <w:vMerge w:val="restart"/>
            <w:vAlign w:val="center"/>
          </w:tcPr>
          <w:p w:rsidR="00B30627" w:rsidRPr="00B30627" w:rsidRDefault="00B30627" w:rsidP="00B30627">
            <w:pPr>
              <w:tabs>
                <w:tab w:val="left" w:pos="426"/>
                <w:tab w:val="left" w:pos="851"/>
                <w:tab w:val="left" w:pos="993"/>
              </w:tabs>
              <w:ind w:firstLine="28"/>
              <w:jc w:val="both"/>
              <w:rPr>
                <w:lang w:val="be-BY"/>
              </w:rPr>
            </w:pPr>
            <w:r w:rsidRPr="00B30627">
              <w:rPr>
                <w:lang w:val="be-BY"/>
              </w:rPr>
              <w:t>Қоры-тынды бақы-лау</w:t>
            </w:r>
          </w:p>
          <w:p w:rsidR="00B30627" w:rsidRPr="00B30627" w:rsidRDefault="00B30627" w:rsidP="00B30627">
            <w:pPr>
              <w:tabs>
                <w:tab w:val="left" w:pos="426"/>
                <w:tab w:val="left" w:pos="851"/>
                <w:tab w:val="left" w:pos="993"/>
              </w:tabs>
              <w:ind w:firstLine="28"/>
              <w:jc w:val="both"/>
              <w:rPr>
                <w:lang w:val="be-BY"/>
              </w:rPr>
            </w:pPr>
          </w:p>
          <w:p w:rsidR="00B30627" w:rsidRPr="00B30627" w:rsidRDefault="00B30627" w:rsidP="00B30627">
            <w:pPr>
              <w:tabs>
                <w:tab w:val="left" w:pos="426"/>
                <w:tab w:val="left" w:pos="851"/>
                <w:tab w:val="left" w:pos="993"/>
              </w:tabs>
              <w:ind w:firstLine="28"/>
              <w:jc w:val="both"/>
              <w:rPr>
                <w:lang w:val="be-BY"/>
              </w:rPr>
            </w:pPr>
          </w:p>
          <w:p w:rsidR="00B30627" w:rsidRPr="00B30627" w:rsidRDefault="00B30627" w:rsidP="00B30627">
            <w:pPr>
              <w:tabs>
                <w:tab w:val="left" w:pos="426"/>
                <w:tab w:val="left" w:pos="851"/>
                <w:tab w:val="left" w:pos="993"/>
              </w:tabs>
              <w:ind w:firstLine="28"/>
              <w:jc w:val="both"/>
            </w:pPr>
          </w:p>
        </w:tc>
      </w:tr>
      <w:tr w:rsidR="00B30627" w:rsidRPr="00B30627" w:rsidTr="00B30627">
        <w:tblPrEx>
          <w:tblCellMar>
            <w:top w:w="0" w:type="dxa"/>
            <w:bottom w:w="0" w:type="dxa"/>
          </w:tblCellMar>
        </w:tblPrEx>
        <w:trPr>
          <w:cantSplit/>
          <w:trHeight w:val="832"/>
        </w:trPr>
        <w:tc>
          <w:tcPr>
            <w:tcW w:w="1276" w:type="dxa"/>
            <w:vMerge/>
            <w:vAlign w:val="center"/>
          </w:tcPr>
          <w:p w:rsidR="00B30627" w:rsidRPr="00B30627" w:rsidRDefault="00B30627" w:rsidP="00B30627">
            <w:pPr>
              <w:tabs>
                <w:tab w:val="left" w:pos="426"/>
                <w:tab w:val="left" w:pos="851"/>
                <w:tab w:val="left" w:pos="993"/>
              </w:tabs>
              <w:ind w:firstLine="28"/>
              <w:jc w:val="both"/>
            </w:pPr>
          </w:p>
        </w:tc>
        <w:tc>
          <w:tcPr>
            <w:tcW w:w="902" w:type="dxa"/>
            <w:vMerge/>
            <w:vAlign w:val="center"/>
          </w:tcPr>
          <w:p w:rsidR="00B30627" w:rsidRPr="00B30627" w:rsidRDefault="00B30627" w:rsidP="00B30627">
            <w:pPr>
              <w:tabs>
                <w:tab w:val="left" w:pos="426"/>
                <w:tab w:val="left" w:pos="851"/>
                <w:tab w:val="left" w:pos="993"/>
              </w:tabs>
              <w:ind w:firstLine="28"/>
              <w:jc w:val="both"/>
            </w:pPr>
          </w:p>
        </w:tc>
        <w:tc>
          <w:tcPr>
            <w:tcW w:w="540" w:type="dxa"/>
            <w:textDirection w:val="btLr"/>
            <w:vAlign w:val="center"/>
          </w:tcPr>
          <w:p w:rsidR="00B30627" w:rsidRPr="00B30627" w:rsidRDefault="00B30627" w:rsidP="00B30627">
            <w:pPr>
              <w:tabs>
                <w:tab w:val="left" w:pos="426"/>
                <w:tab w:val="left" w:pos="851"/>
                <w:tab w:val="left" w:pos="993"/>
              </w:tabs>
              <w:ind w:firstLine="28"/>
              <w:jc w:val="both"/>
              <w:rPr>
                <w:lang w:val="kk-KZ"/>
              </w:rPr>
            </w:pPr>
            <w:r w:rsidRPr="00B30627">
              <w:rPr>
                <w:lang w:val="kk-KZ"/>
              </w:rPr>
              <w:t>дәрістер</w:t>
            </w:r>
          </w:p>
        </w:tc>
        <w:tc>
          <w:tcPr>
            <w:tcW w:w="685" w:type="dxa"/>
            <w:textDirection w:val="btLr"/>
            <w:vAlign w:val="center"/>
          </w:tcPr>
          <w:p w:rsidR="00B30627" w:rsidRPr="00B30627" w:rsidRDefault="00B30627" w:rsidP="00B30627">
            <w:pPr>
              <w:tabs>
                <w:tab w:val="left" w:pos="426"/>
                <w:tab w:val="left" w:pos="851"/>
                <w:tab w:val="left" w:pos="993"/>
              </w:tabs>
              <w:ind w:firstLine="28"/>
              <w:jc w:val="both"/>
              <w:rPr>
                <w:lang w:val="kk-KZ"/>
              </w:rPr>
            </w:pPr>
            <w:r w:rsidRPr="00B30627">
              <w:rPr>
                <w:lang w:val="kk-KZ"/>
              </w:rPr>
              <w:t>Практ.сабақ</w:t>
            </w:r>
          </w:p>
        </w:tc>
        <w:tc>
          <w:tcPr>
            <w:tcW w:w="567" w:type="dxa"/>
            <w:textDirection w:val="btLr"/>
            <w:vAlign w:val="center"/>
          </w:tcPr>
          <w:p w:rsidR="00B30627" w:rsidRPr="00B30627" w:rsidRDefault="00B30627" w:rsidP="00B30627">
            <w:pPr>
              <w:tabs>
                <w:tab w:val="left" w:pos="426"/>
                <w:tab w:val="left" w:pos="851"/>
                <w:tab w:val="left" w:pos="993"/>
              </w:tabs>
              <w:ind w:firstLine="28"/>
              <w:jc w:val="both"/>
              <w:rPr>
                <w:lang w:val="kk-KZ"/>
              </w:rPr>
            </w:pPr>
            <w:r w:rsidRPr="00B30627">
              <w:rPr>
                <w:lang w:val="kk-KZ"/>
              </w:rPr>
              <w:t>Семинар</w:t>
            </w:r>
          </w:p>
        </w:tc>
        <w:tc>
          <w:tcPr>
            <w:tcW w:w="848" w:type="dxa"/>
            <w:textDirection w:val="btLr"/>
            <w:vAlign w:val="center"/>
          </w:tcPr>
          <w:p w:rsidR="00B30627" w:rsidRPr="00B30627" w:rsidRDefault="00B30627" w:rsidP="00B30627">
            <w:pPr>
              <w:tabs>
                <w:tab w:val="left" w:pos="426"/>
                <w:tab w:val="left" w:pos="851"/>
                <w:tab w:val="left" w:pos="993"/>
              </w:tabs>
              <w:ind w:firstLine="28"/>
              <w:jc w:val="both"/>
              <w:rPr>
                <w:lang w:val="kk-KZ"/>
              </w:rPr>
            </w:pPr>
            <w:r w:rsidRPr="00B30627">
              <w:rPr>
                <w:lang w:val="kk-KZ"/>
              </w:rPr>
              <w:t>Зертханалық сабақ</w:t>
            </w:r>
          </w:p>
        </w:tc>
        <w:tc>
          <w:tcPr>
            <w:tcW w:w="994" w:type="dxa"/>
            <w:textDirection w:val="btLr"/>
            <w:vAlign w:val="center"/>
          </w:tcPr>
          <w:p w:rsidR="00B30627" w:rsidRPr="00B30627" w:rsidRDefault="00B30627" w:rsidP="00B30627">
            <w:pPr>
              <w:tabs>
                <w:tab w:val="left" w:pos="426"/>
                <w:tab w:val="left" w:pos="851"/>
                <w:tab w:val="left" w:pos="993"/>
              </w:tabs>
              <w:ind w:firstLine="28"/>
              <w:jc w:val="both"/>
              <w:rPr>
                <w:lang w:val="kk-KZ"/>
              </w:rPr>
            </w:pPr>
            <w:r w:rsidRPr="00B30627">
              <w:rPr>
                <w:lang w:val="kk-KZ"/>
              </w:rPr>
              <w:t>Студенттердің жеке жұмысы</w:t>
            </w:r>
          </w:p>
        </w:tc>
        <w:tc>
          <w:tcPr>
            <w:tcW w:w="993" w:type="dxa"/>
            <w:textDirection w:val="btLr"/>
            <w:vAlign w:val="center"/>
          </w:tcPr>
          <w:p w:rsidR="00B30627" w:rsidRPr="00B30627" w:rsidRDefault="00B30627" w:rsidP="00B30627">
            <w:pPr>
              <w:tabs>
                <w:tab w:val="left" w:pos="426"/>
                <w:tab w:val="left" w:pos="851"/>
                <w:tab w:val="left" w:pos="993"/>
              </w:tabs>
              <w:ind w:firstLine="28"/>
              <w:jc w:val="both"/>
              <w:rPr>
                <w:lang w:val="kk-KZ"/>
              </w:rPr>
            </w:pPr>
            <w:r w:rsidRPr="00B30627">
              <w:rPr>
                <w:lang w:val="kk-KZ"/>
              </w:rPr>
              <w:t>Курстық жоба, жұмыс</w:t>
            </w:r>
          </w:p>
        </w:tc>
        <w:tc>
          <w:tcPr>
            <w:tcW w:w="708" w:type="dxa"/>
            <w:textDirection w:val="btLr"/>
            <w:vAlign w:val="center"/>
          </w:tcPr>
          <w:p w:rsidR="00B30627" w:rsidRPr="00B30627" w:rsidRDefault="00B30627" w:rsidP="00B30627">
            <w:pPr>
              <w:tabs>
                <w:tab w:val="left" w:pos="426"/>
                <w:tab w:val="left" w:pos="851"/>
                <w:tab w:val="left" w:pos="993"/>
              </w:tabs>
              <w:ind w:firstLine="28"/>
              <w:jc w:val="both"/>
            </w:pPr>
          </w:p>
          <w:p w:rsidR="00B30627" w:rsidRPr="00B30627" w:rsidRDefault="00B30627" w:rsidP="00B30627">
            <w:pPr>
              <w:tabs>
                <w:tab w:val="left" w:pos="426"/>
                <w:tab w:val="left" w:pos="851"/>
                <w:tab w:val="left" w:pos="993"/>
              </w:tabs>
              <w:ind w:firstLine="28"/>
              <w:jc w:val="both"/>
              <w:rPr>
                <w:lang w:val="kk-KZ"/>
              </w:rPr>
            </w:pPr>
            <w:r w:rsidRPr="00B30627">
              <w:rPr>
                <w:lang w:val="kk-KZ"/>
              </w:rPr>
              <w:t>СӨЖ</w:t>
            </w:r>
          </w:p>
        </w:tc>
        <w:tc>
          <w:tcPr>
            <w:tcW w:w="567" w:type="dxa"/>
            <w:textDirection w:val="btLr"/>
            <w:vAlign w:val="center"/>
          </w:tcPr>
          <w:p w:rsidR="00B30627" w:rsidRPr="00B30627" w:rsidRDefault="00B30627" w:rsidP="00B30627">
            <w:pPr>
              <w:tabs>
                <w:tab w:val="left" w:pos="426"/>
                <w:tab w:val="left" w:pos="851"/>
                <w:tab w:val="left" w:pos="993"/>
              </w:tabs>
              <w:ind w:firstLine="28"/>
              <w:jc w:val="both"/>
              <w:rPr>
                <w:lang w:val="kk-KZ"/>
              </w:rPr>
            </w:pPr>
            <w:r w:rsidRPr="00B30627">
              <w:rPr>
                <w:lang w:val="kk-KZ"/>
              </w:rPr>
              <w:t>ОСӨЖ</w:t>
            </w:r>
          </w:p>
        </w:tc>
        <w:tc>
          <w:tcPr>
            <w:tcW w:w="1276" w:type="dxa"/>
            <w:vMerge/>
            <w:vAlign w:val="center"/>
          </w:tcPr>
          <w:p w:rsidR="00B30627" w:rsidRPr="00B30627" w:rsidRDefault="00B30627" w:rsidP="00B30627">
            <w:pPr>
              <w:tabs>
                <w:tab w:val="left" w:pos="426"/>
                <w:tab w:val="left" w:pos="851"/>
                <w:tab w:val="left" w:pos="993"/>
              </w:tabs>
              <w:ind w:firstLine="28"/>
              <w:jc w:val="both"/>
            </w:pPr>
          </w:p>
        </w:tc>
        <w:tc>
          <w:tcPr>
            <w:tcW w:w="1022" w:type="dxa"/>
            <w:vMerge/>
            <w:vAlign w:val="center"/>
          </w:tcPr>
          <w:p w:rsidR="00B30627" w:rsidRPr="00B30627" w:rsidRDefault="00B30627" w:rsidP="00B30627">
            <w:pPr>
              <w:tabs>
                <w:tab w:val="left" w:pos="426"/>
                <w:tab w:val="left" w:pos="851"/>
                <w:tab w:val="left" w:pos="993"/>
              </w:tabs>
              <w:ind w:firstLine="28"/>
              <w:jc w:val="both"/>
            </w:pPr>
          </w:p>
        </w:tc>
      </w:tr>
      <w:tr w:rsidR="00B30627" w:rsidRPr="00B30627" w:rsidTr="00B30627">
        <w:tblPrEx>
          <w:tblCellMar>
            <w:top w:w="0" w:type="dxa"/>
            <w:bottom w:w="0" w:type="dxa"/>
          </w:tblCellMar>
        </w:tblPrEx>
        <w:trPr>
          <w:cantSplit/>
          <w:trHeight w:val="351"/>
        </w:trPr>
        <w:tc>
          <w:tcPr>
            <w:tcW w:w="1276"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902"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540"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685"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567"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848"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994"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993"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708"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567"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1276"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c>
          <w:tcPr>
            <w:tcW w:w="1022" w:type="dxa"/>
            <w:vAlign w:val="center"/>
          </w:tcPr>
          <w:p w:rsidR="00B30627" w:rsidRPr="00B30627" w:rsidRDefault="00B30627" w:rsidP="00B30627">
            <w:pPr>
              <w:numPr>
                <w:ilvl w:val="0"/>
                <w:numId w:val="1"/>
              </w:numPr>
              <w:tabs>
                <w:tab w:val="left" w:pos="426"/>
                <w:tab w:val="left" w:pos="851"/>
                <w:tab w:val="left" w:pos="993"/>
              </w:tabs>
              <w:ind w:left="0" w:firstLine="28"/>
              <w:jc w:val="both"/>
            </w:pPr>
          </w:p>
        </w:tc>
      </w:tr>
      <w:tr w:rsidR="00B30627" w:rsidRPr="00B30627" w:rsidTr="00B30627">
        <w:tblPrEx>
          <w:tblCellMar>
            <w:top w:w="0" w:type="dxa"/>
            <w:bottom w:w="0" w:type="dxa"/>
          </w:tblCellMar>
        </w:tblPrEx>
        <w:trPr>
          <w:cantSplit/>
          <w:trHeight w:val="441"/>
        </w:trPr>
        <w:tc>
          <w:tcPr>
            <w:tcW w:w="1276" w:type="dxa"/>
          </w:tcPr>
          <w:p w:rsidR="00B30627" w:rsidRPr="00B30627" w:rsidRDefault="00B30627" w:rsidP="00B30627">
            <w:pPr>
              <w:tabs>
                <w:tab w:val="left" w:pos="426"/>
                <w:tab w:val="left" w:pos="851"/>
                <w:tab w:val="left" w:pos="993"/>
              </w:tabs>
              <w:spacing w:after="20"/>
              <w:ind w:firstLine="28"/>
              <w:jc w:val="both"/>
              <w:rPr>
                <w:lang w:val="kk-KZ"/>
              </w:rPr>
            </w:pPr>
          </w:p>
          <w:p w:rsidR="00B30627" w:rsidRPr="00B30627" w:rsidRDefault="00B30627" w:rsidP="00B30627">
            <w:pPr>
              <w:tabs>
                <w:tab w:val="left" w:pos="426"/>
                <w:tab w:val="left" w:pos="851"/>
                <w:tab w:val="left" w:pos="993"/>
              </w:tabs>
              <w:spacing w:after="20"/>
              <w:ind w:firstLine="28"/>
              <w:jc w:val="both"/>
            </w:pPr>
            <w:r w:rsidRPr="00B30627">
              <w:rPr>
                <w:lang w:val="en-US"/>
              </w:rPr>
              <w:t>V</w:t>
            </w:r>
            <w:r w:rsidRPr="00B30627">
              <w:rPr>
                <w:lang w:val="kk-KZ"/>
              </w:rPr>
              <w:t>І</w:t>
            </w:r>
          </w:p>
        </w:tc>
        <w:tc>
          <w:tcPr>
            <w:tcW w:w="902" w:type="dxa"/>
          </w:tcPr>
          <w:p w:rsidR="00B30627" w:rsidRPr="00B30627" w:rsidRDefault="00B30627" w:rsidP="00B30627">
            <w:pPr>
              <w:tabs>
                <w:tab w:val="left" w:pos="426"/>
                <w:tab w:val="left" w:pos="851"/>
                <w:tab w:val="left" w:pos="993"/>
              </w:tabs>
              <w:spacing w:after="20"/>
              <w:ind w:firstLine="28"/>
              <w:jc w:val="both"/>
              <w:rPr>
                <w:lang w:val="kk-KZ"/>
              </w:rPr>
            </w:pPr>
          </w:p>
          <w:p w:rsidR="00B30627" w:rsidRPr="00B30627" w:rsidRDefault="00B30627" w:rsidP="00B30627">
            <w:pPr>
              <w:tabs>
                <w:tab w:val="left" w:pos="426"/>
                <w:tab w:val="left" w:pos="851"/>
                <w:tab w:val="left" w:pos="993"/>
              </w:tabs>
              <w:spacing w:after="20"/>
              <w:ind w:firstLine="28"/>
              <w:jc w:val="both"/>
            </w:pPr>
            <w:r w:rsidRPr="00B30627">
              <w:t>15</w:t>
            </w:r>
          </w:p>
        </w:tc>
        <w:tc>
          <w:tcPr>
            <w:tcW w:w="540" w:type="dxa"/>
            <w:vAlign w:val="center"/>
          </w:tcPr>
          <w:p w:rsidR="00B30627" w:rsidRPr="00B30627" w:rsidRDefault="00B30627" w:rsidP="00B30627">
            <w:pPr>
              <w:tabs>
                <w:tab w:val="left" w:pos="426"/>
                <w:tab w:val="left" w:pos="851"/>
                <w:tab w:val="left" w:pos="993"/>
              </w:tabs>
              <w:spacing w:after="20"/>
              <w:ind w:firstLine="28"/>
              <w:jc w:val="both"/>
              <w:rPr>
                <w:lang w:val="en-US"/>
              </w:rPr>
            </w:pPr>
            <w:r w:rsidRPr="00B30627">
              <w:rPr>
                <w:lang w:val="en-US"/>
              </w:rPr>
              <w:t>15</w:t>
            </w:r>
          </w:p>
        </w:tc>
        <w:tc>
          <w:tcPr>
            <w:tcW w:w="685" w:type="dxa"/>
            <w:vAlign w:val="center"/>
          </w:tcPr>
          <w:p w:rsidR="00B30627" w:rsidRPr="00B30627" w:rsidRDefault="00B30627" w:rsidP="00B30627">
            <w:pPr>
              <w:tabs>
                <w:tab w:val="left" w:pos="426"/>
                <w:tab w:val="left" w:pos="851"/>
                <w:tab w:val="left" w:pos="993"/>
              </w:tabs>
              <w:spacing w:after="20"/>
              <w:ind w:firstLine="28"/>
              <w:jc w:val="both"/>
              <w:rPr>
                <w:lang w:val="kk-KZ"/>
              </w:rPr>
            </w:pPr>
          </w:p>
          <w:p w:rsidR="00B30627" w:rsidRPr="00B30627" w:rsidRDefault="00B30627" w:rsidP="00B30627">
            <w:pPr>
              <w:tabs>
                <w:tab w:val="left" w:pos="426"/>
                <w:tab w:val="left" w:pos="851"/>
                <w:tab w:val="left" w:pos="993"/>
              </w:tabs>
              <w:spacing w:after="20"/>
              <w:ind w:firstLine="28"/>
              <w:jc w:val="both"/>
              <w:rPr>
                <w:lang w:val="kk-KZ"/>
              </w:rPr>
            </w:pPr>
          </w:p>
        </w:tc>
        <w:tc>
          <w:tcPr>
            <w:tcW w:w="567" w:type="dxa"/>
          </w:tcPr>
          <w:p w:rsidR="00B30627" w:rsidRPr="00B30627" w:rsidRDefault="00B30627" w:rsidP="00B30627">
            <w:pPr>
              <w:tabs>
                <w:tab w:val="left" w:pos="426"/>
                <w:tab w:val="left" w:pos="851"/>
                <w:tab w:val="left" w:pos="993"/>
              </w:tabs>
              <w:spacing w:after="20"/>
              <w:ind w:firstLine="28"/>
              <w:jc w:val="both"/>
            </w:pPr>
          </w:p>
        </w:tc>
        <w:tc>
          <w:tcPr>
            <w:tcW w:w="848" w:type="dxa"/>
          </w:tcPr>
          <w:p w:rsidR="00B30627" w:rsidRPr="00B30627" w:rsidRDefault="00B30627" w:rsidP="00B30627">
            <w:pPr>
              <w:tabs>
                <w:tab w:val="left" w:pos="426"/>
                <w:tab w:val="left" w:pos="851"/>
                <w:tab w:val="left" w:pos="993"/>
              </w:tabs>
              <w:spacing w:after="20"/>
              <w:ind w:firstLine="28"/>
              <w:jc w:val="both"/>
              <w:rPr>
                <w:lang w:val="kk-KZ"/>
              </w:rPr>
            </w:pPr>
          </w:p>
          <w:p w:rsidR="00B30627" w:rsidRPr="00B30627" w:rsidRDefault="00B30627" w:rsidP="00B30627">
            <w:pPr>
              <w:tabs>
                <w:tab w:val="left" w:pos="426"/>
                <w:tab w:val="left" w:pos="851"/>
                <w:tab w:val="left" w:pos="993"/>
              </w:tabs>
              <w:spacing w:after="20"/>
              <w:ind w:firstLine="28"/>
              <w:jc w:val="both"/>
              <w:rPr>
                <w:lang w:val="kk-KZ"/>
              </w:rPr>
            </w:pPr>
            <w:r w:rsidRPr="00B30627">
              <w:rPr>
                <w:lang w:val="kk-KZ"/>
              </w:rPr>
              <w:t>15</w:t>
            </w:r>
          </w:p>
        </w:tc>
        <w:tc>
          <w:tcPr>
            <w:tcW w:w="994" w:type="dxa"/>
          </w:tcPr>
          <w:p w:rsidR="00B30627" w:rsidRPr="00B30627" w:rsidRDefault="00B30627" w:rsidP="00B30627">
            <w:pPr>
              <w:tabs>
                <w:tab w:val="left" w:pos="426"/>
                <w:tab w:val="left" w:pos="851"/>
                <w:tab w:val="left" w:pos="993"/>
              </w:tabs>
              <w:spacing w:after="20"/>
              <w:ind w:firstLine="28"/>
              <w:jc w:val="both"/>
              <w:rPr>
                <w:lang w:val="en-US"/>
              </w:rPr>
            </w:pPr>
          </w:p>
        </w:tc>
        <w:tc>
          <w:tcPr>
            <w:tcW w:w="993" w:type="dxa"/>
          </w:tcPr>
          <w:p w:rsidR="00B30627" w:rsidRPr="00B30627" w:rsidRDefault="00B30627" w:rsidP="00B30627">
            <w:pPr>
              <w:tabs>
                <w:tab w:val="left" w:pos="426"/>
                <w:tab w:val="left" w:pos="851"/>
                <w:tab w:val="left" w:pos="993"/>
              </w:tabs>
              <w:spacing w:after="20"/>
              <w:ind w:firstLine="28"/>
              <w:jc w:val="both"/>
              <w:rPr>
                <w:lang w:val="kk-KZ"/>
              </w:rPr>
            </w:pPr>
          </w:p>
        </w:tc>
        <w:tc>
          <w:tcPr>
            <w:tcW w:w="708" w:type="dxa"/>
          </w:tcPr>
          <w:p w:rsidR="00B30627" w:rsidRPr="00B30627" w:rsidRDefault="00B30627" w:rsidP="00B30627">
            <w:pPr>
              <w:tabs>
                <w:tab w:val="left" w:pos="426"/>
                <w:tab w:val="left" w:pos="851"/>
                <w:tab w:val="left" w:pos="993"/>
              </w:tabs>
              <w:spacing w:after="20"/>
              <w:ind w:firstLine="28"/>
              <w:jc w:val="both"/>
              <w:rPr>
                <w:lang w:val="kk-KZ"/>
              </w:rPr>
            </w:pPr>
          </w:p>
          <w:p w:rsidR="00B30627" w:rsidRPr="00B30627" w:rsidRDefault="00B30627" w:rsidP="00B30627">
            <w:pPr>
              <w:tabs>
                <w:tab w:val="left" w:pos="426"/>
                <w:tab w:val="left" w:pos="851"/>
                <w:tab w:val="left" w:pos="993"/>
              </w:tabs>
              <w:spacing w:after="20"/>
              <w:ind w:firstLine="28"/>
              <w:jc w:val="both"/>
              <w:rPr>
                <w:lang w:val="en-US"/>
              </w:rPr>
            </w:pPr>
            <w:r w:rsidRPr="00B30627">
              <w:rPr>
                <w:lang w:val="en-US"/>
              </w:rPr>
              <w:t>30</w:t>
            </w:r>
          </w:p>
        </w:tc>
        <w:tc>
          <w:tcPr>
            <w:tcW w:w="567" w:type="dxa"/>
          </w:tcPr>
          <w:p w:rsidR="00B30627" w:rsidRPr="00B30627" w:rsidRDefault="00B30627" w:rsidP="00B30627">
            <w:pPr>
              <w:tabs>
                <w:tab w:val="left" w:pos="426"/>
                <w:tab w:val="left" w:pos="851"/>
                <w:tab w:val="left" w:pos="993"/>
              </w:tabs>
              <w:spacing w:after="20"/>
              <w:ind w:firstLine="28"/>
              <w:jc w:val="both"/>
              <w:rPr>
                <w:lang w:val="kk-KZ"/>
              </w:rPr>
            </w:pPr>
          </w:p>
          <w:p w:rsidR="00B30627" w:rsidRPr="00B30627" w:rsidRDefault="00B30627" w:rsidP="00B30627">
            <w:pPr>
              <w:tabs>
                <w:tab w:val="left" w:pos="426"/>
                <w:tab w:val="left" w:pos="851"/>
                <w:tab w:val="left" w:pos="993"/>
              </w:tabs>
              <w:spacing w:after="20"/>
              <w:ind w:firstLine="28"/>
              <w:jc w:val="both"/>
              <w:rPr>
                <w:lang w:val="en-US"/>
              </w:rPr>
            </w:pPr>
            <w:r w:rsidRPr="00B30627">
              <w:rPr>
                <w:lang w:val="en-US"/>
              </w:rPr>
              <w:t>30</w:t>
            </w:r>
          </w:p>
        </w:tc>
        <w:tc>
          <w:tcPr>
            <w:tcW w:w="1276" w:type="dxa"/>
          </w:tcPr>
          <w:p w:rsidR="00B30627" w:rsidRPr="00B30627" w:rsidRDefault="00B30627" w:rsidP="00B30627">
            <w:pPr>
              <w:tabs>
                <w:tab w:val="left" w:pos="426"/>
                <w:tab w:val="left" w:pos="851"/>
                <w:tab w:val="left" w:pos="993"/>
              </w:tabs>
              <w:spacing w:after="20"/>
              <w:ind w:firstLine="28"/>
              <w:jc w:val="both"/>
              <w:rPr>
                <w:lang w:val="kk-KZ"/>
              </w:rPr>
            </w:pPr>
          </w:p>
          <w:p w:rsidR="00B30627" w:rsidRPr="00B30627" w:rsidRDefault="00B30627" w:rsidP="00B30627">
            <w:pPr>
              <w:tabs>
                <w:tab w:val="left" w:pos="426"/>
                <w:tab w:val="left" w:pos="851"/>
                <w:tab w:val="left" w:pos="993"/>
              </w:tabs>
              <w:spacing w:after="20"/>
              <w:ind w:firstLine="28"/>
              <w:jc w:val="both"/>
              <w:rPr>
                <w:lang w:val="en-US"/>
              </w:rPr>
            </w:pPr>
            <w:r w:rsidRPr="00B30627">
              <w:rPr>
                <w:lang w:val="en-US"/>
              </w:rPr>
              <w:t>90</w:t>
            </w:r>
          </w:p>
        </w:tc>
        <w:tc>
          <w:tcPr>
            <w:tcW w:w="1022" w:type="dxa"/>
          </w:tcPr>
          <w:p w:rsidR="00B30627" w:rsidRPr="00B30627" w:rsidRDefault="00B30627" w:rsidP="00B30627">
            <w:pPr>
              <w:tabs>
                <w:tab w:val="left" w:pos="426"/>
                <w:tab w:val="left" w:pos="851"/>
                <w:tab w:val="left" w:pos="993"/>
              </w:tabs>
              <w:spacing w:after="20"/>
              <w:ind w:firstLine="28"/>
              <w:jc w:val="both"/>
              <w:rPr>
                <w:lang w:val="kk-KZ"/>
              </w:rPr>
            </w:pPr>
            <w:r w:rsidRPr="00B30627">
              <w:rPr>
                <w:lang w:val="kk-KZ"/>
              </w:rPr>
              <w:t>Емти</w:t>
            </w:r>
          </w:p>
          <w:p w:rsidR="00B30627" w:rsidRPr="00B30627" w:rsidRDefault="00B30627" w:rsidP="00B30627">
            <w:pPr>
              <w:tabs>
                <w:tab w:val="left" w:pos="426"/>
                <w:tab w:val="left" w:pos="851"/>
                <w:tab w:val="left" w:pos="993"/>
              </w:tabs>
              <w:spacing w:after="20"/>
              <w:ind w:firstLine="28"/>
              <w:jc w:val="both"/>
            </w:pPr>
            <w:r w:rsidRPr="00B30627">
              <w:rPr>
                <w:lang w:val="kk-KZ"/>
              </w:rPr>
              <w:t>хан</w:t>
            </w:r>
          </w:p>
        </w:tc>
      </w:tr>
    </w:tbl>
    <w:p w:rsidR="00B30627" w:rsidRPr="00B30627" w:rsidRDefault="00B30627" w:rsidP="00B30627">
      <w:pPr>
        <w:tabs>
          <w:tab w:val="left" w:pos="426"/>
          <w:tab w:val="left" w:pos="851"/>
          <w:tab w:val="left" w:pos="993"/>
        </w:tabs>
        <w:ind w:firstLine="567"/>
        <w:jc w:val="both"/>
        <w:rPr>
          <w:b/>
          <w:sz w:val="28"/>
          <w:szCs w:val="28"/>
          <w:lang w:val="kk-KZ"/>
        </w:rPr>
      </w:pPr>
    </w:p>
    <w:p w:rsidR="00B30627" w:rsidRDefault="00B30627" w:rsidP="00B30627">
      <w:pPr>
        <w:tabs>
          <w:tab w:val="left" w:pos="426"/>
          <w:tab w:val="left" w:pos="851"/>
          <w:tab w:val="left" w:pos="993"/>
        </w:tabs>
        <w:ind w:firstLine="567"/>
        <w:jc w:val="both"/>
        <w:rPr>
          <w:b/>
          <w:sz w:val="28"/>
          <w:szCs w:val="28"/>
          <w:lang w:val="kk-KZ"/>
        </w:rPr>
      </w:pPr>
      <w:r w:rsidRPr="00B30627">
        <w:rPr>
          <w:b/>
          <w:sz w:val="28"/>
          <w:szCs w:val="28"/>
          <w:lang w:val="kk-KZ"/>
        </w:rPr>
        <w:t>ЛЕКЦИЯНЫ ҰЙЫМДАСТЫРУ ЖӘНЕ ЖҮРГІЗУ</w:t>
      </w:r>
    </w:p>
    <w:p w:rsidR="004F004B" w:rsidRPr="00B30627" w:rsidRDefault="004F004B" w:rsidP="00B30627">
      <w:pPr>
        <w:tabs>
          <w:tab w:val="left" w:pos="426"/>
          <w:tab w:val="left" w:pos="851"/>
          <w:tab w:val="left" w:pos="993"/>
        </w:tabs>
        <w:ind w:firstLine="567"/>
        <w:jc w:val="both"/>
        <w:rPr>
          <w:b/>
          <w:sz w:val="28"/>
          <w:szCs w:val="28"/>
          <w:lang w:val="kk-KZ"/>
        </w:rPr>
      </w:pPr>
    </w:p>
    <w:p w:rsidR="00B30627" w:rsidRPr="00B30627" w:rsidRDefault="00B30627" w:rsidP="00B30627">
      <w:pPr>
        <w:pStyle w:val="a5"/>
        <w:tabs>
          <w:tab w:val="left" w:pos="426"/>
          <w:tab w:val="left" w:pos="851"/>
          <w:tab w:val="left" w:pos="993"/>
        </w:tabs>
        <w:ind w:firstLine="567"/>
        <w:rPr>
          <w:rFonts w:ascii="Times New Roman" w:hAnsi="Times New Roman"/>
          <w:sz w:val="28"/>
          <w:szCs w:val="28"/>
          <w:lang w:val="kk-KZ"/>
        </w:rPr>
      </w:pPr>
      <w:r w:rsidRPr="00B30627">
        <w:rPr>
          <w:rFonts w:ascii="Times New Roman" w:hAnsi="Times New Roman"/>
          <w:sz w:val="28"/>
          <w:szCs w:val="28"/>
          <w:lang w:val="kk-KZ"/>
        </w:rPr>
        <w:t xml:space="preserve">Студенттердің ақыл–ойына, жүрегіне және ерік–жігеріне ықпал етуі жағынан жоғары оқу орындарында аса ерекше көзге түсетіні – дəрісбаян (лекция). </w:t>
      </w:r>
    </w:p>
    <w:p w:rsidR="00B30627" w:rsidRPr="00B30627" w:rsidRDefault="00B30627" w:rsidP="00B30627">
      <w:pPr>
        <w:pStyle w:val="a5"/>
        <w:tabs>
          <w:tab w:val="left" w:pos="426"/>
          <w:tab w:val="left" w:pos="851"/>
          <w:tab w:val="left" w:pos="993"/>
        </w:tabs>
        <w:ind w:firstLine="567"/>
        <w:rPr>
          <w:rFonts w:ascii="Times New Roman" w:hAnsi="Times New Roman"/>
          <w:i/>
          <w:iCs/>
          <w:sz w:val="28"/>
          <w:szCs w:val="28"/>
          <w:lang w:val="kk-KZ"/>
        </w:rPr>
      </w:pPr>
      <w:r w:rsidRPr="00B30627">
        <w:rPr>
          <w:rFonts w:ascii="Times New Roman" w:hAnsi="Times New Roman"/>
          <w:sz w:val="28"/>
          <w:szCs w:val="28"/>
          <w:lang w:val="kk-KZ"/>
        </w:rPr>
        <w:lastRenderedPageBreak/>
        <w:t xml:space="preserve">Дəрісбаян – оқу процесінің өзіндік анайы құрылымымен танылған тəлім-тəрбие формасы. Дəрістің басынан ақырына дейін оқытушы жаңа оқу материалын баяндап, ұсынады, ал студенттер сол материалды белсенділікпен қабылдайды. Дəрісбаян оқу ақпаратын ұсынудың ең тиімді тəсіл жолы, себебі оқу материалы қисыны нақтыланған формада шоғырландырылып беріледі. Мұндай сабақ аяқ асты, суырып салмалыққа мүмкіндік береді, осыдан дəріс тыңдармандардың белсенділік көтеріңкілігіне дем беріп, сабаққа араласып отыруына қолдау-қуаттау көрсетеді, сонымен бірге оқу процесіне шығармашыл сипат ендіріп, дәріс ақпаратына болған қызығушылықты арттырады.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Дидактикалық мақсаттарына жəне оқу процесіндегі орнына байланысты дəрісбаян: </w:t>
      </w:r>
      <w:r w:rsidRPr="00B30627">
        <w:rPr>
          <w:i/>
          <w:color w:val="auto"/>
          <w:sz w:val="28"/>
          <w:szCs w:val="28"/>
          <w:lang w:val="kk-KZ"/>
        </w:rPr>
        <w:t>кіріспе, айқындау (установочная), ағымдық, қорытындылау жəне шолу- түрлерімен ажыралады</w:t>
      </w:r>
      <w:r w:rsidRPr="00B30627">
        <w:rPr>
          <w:color w:val="auto"/>
          <w:sz w:val="28"/>
          <w:szCs w:val="28"/>
          <w:lang w:val="kk-KZ"/>
        </w:rPr>
        <w:t xml:space="preserve">.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Оқу дəрістерін өткізу əдіс-тəсілдеріне орай дəрісбаян түрлері төмендегідей: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w:t>
      </w:r>
      <w:r w:rsidRPr="00B30627">
        <w:rPr>
          <w:i/>
          <w:color w:val="auto"/>
          <w:sz w:val="28"/>
          <w:szCs w:val="28"/>
          <w:lang w:val="kk-KZ"/>
        </w:rPr>
        <w:t>ақпараттық дəрісбаян</w:t>
      </w:r>
      <w:r w:rsidRPr="00B30627">
        <w:rPr>
          <w:color w:val="auto"/>
          <w:sz w:val="28"/>
          <w:szCs w:val="28"/>
          <w:lang w:val="kk-KZ"/>
        </w:rPr>
        <w:t xml:space="preserve"> – түсіндірме-көрнекілік əдіспен өткізілетін дəстүрлі, ежелден келе жатқан оқу түрі;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w:t>
      </w:r>
      <w:r w:rsidRPr="00B30627">
        <w:rPr>
          <w:i/>
          <w:color w:val="auto"/>
          <w:sz w:val="28"/>
          <w:szCs w:val="28"/>
          <w:lang w:val="kk-KZ"/>
        </w:rPr>
        <w:t>проблемді дəрісбаян</w:t>
      </w:r>
      <w:r w:rsidRPr="00B30627">
        <w:rPr>
          <w:color w:val="auto"/>
          <w:sz w:val="28"/>
          <w:szCs w:val="28"/>
          <w:lang w:val="kk-KZ"/>
        </w:rPr>
        <w:t xml:space="preserve">- оқу материалының ұсынылуы шешімі қажет болған сұрақтар, мəселе-міндеттер, жағдай-ситуациялар қолданумен өтілетін оқу формасы. Таным процесі-ғылыми ізденіс, диалог, талдау, əрқилы көзқарастарды салыстыру жəне т.б. жолдармен орындалатын оқу шарты;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w:t>
      </w:r>
      <w:r w:rsidRPr="00B30627">
        <w:rPr>
          <w:i/>
          <w:color w:val="auto"/>
          <w:sz w:val="28"/>
          <w:szCs w:val="28"/>
          <w:lang w:val="kk-KZ"/>
        </w:rPr>
        <w:t>көрнекілі (визуалды) дəрісбаян</w:t>
      </w:r>
      <w:r w:rsidRPr="00B30627">
        <w:rPr>
          <w:color w:val="auto"/>
          <w:sz w:val="28"/>
          <w:szCs w:val="28"/>
          <w:lang w:val="kk-KZ"/>
        </w:rPr>
        <w:t xml:space="preserve"> – оқу материалын техникалық оқу құралдарын, аудио, теледидар қолдану арқылы, түсіндірме бере отырып, оқыту жүйесі;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w:t>
      </w:r>
      <w:r w:rsidRPr="00B30627">
        <w:rPr>
          <w:i/>
          <w:color w:val="auto"/>
          <w:sz w:val="28"/>
          <w:szCs w:val="28"/>
          <w:lang w:val="kk-KZ"/>
        </w:rPr>
        <w:t>бинарлы дəрісбаян</w:t>
      </w:r>
      <w:r w:rsidRPr="00B30627">
        <w:rPr>
          <w:color w:val="auto"/>
          <w:sz w:val="28"/>
          <w:szCs w:val="28"/>
          <w:lang w:val="kk-KZ"/>
        </w:rPr>
        <w:t xml:space="preserve"> (диалогты дəрісбаян) – оқу материалын екі оқытушының - бірі ғалым, екіншісі – практик немесе екі ғылыми бағыт өкілдерінің сұхбаты негізінде жеткізу формасы;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w:t>
      </w:r>
      <w:r w:rsidRPr="00B30627">
        <w:rPr>
          <w:i/>
          <w:color w:val="auto"/>
          <w:sz w:val="28"/>
          <w:szCs w:val="28"/>
          <w:lang w:val="kk-KZ"/>
        </w:rPr>
        <w:t>шатастыру дəрісбаяны</w:t>
      </w:r>
      <w:r w:rsidRPr="00B30627">
        <w:rPr>
          <w:color w:val="auto"/>
          <w:sz w:val="28"/>
          <w:szCs w:val="28"/>
          <w:lang w:val="kk-KZ"/>
        </w:rPr>
        <w:t xml:space="preserve"> (лекция провокация) –мұндай дəрістер алдын ала жоспарланған қателіктермен беріледі. Мұндағы мақсат –студент ынтасына дем беріп, ұсынылып жатқан материалға бақылау қоюға жəне көзделген олқылықтарды байқауға үйрету. Дəрісбаян соңында тыңдаушылар білімі сарапқа салынып, жіберілген қателіктерге талдау беріледі;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w:t>
      </w:r>
      <w:r w:rsidRPr="00B30627">
        <w:rPr>
          <w:i/>
          <w:color w:val="auto"/>
          <w:sz w:val="28"/>
          <w:szCs w:val="28"/>
          <w:lang w:val="kk-KZ"/>
        </w:rPr>
        <w:t>дəрісбаян –конференция</w:t>
      </w:r>
      <w:r w:rsidRPr="00B30627">
        <w:rPr>
          <w:color w:val="auto"/>
          <w:sz w:val="28"/>
          <w:szCs w:val="28"/>
          <w:lang w:val="kk-KZ"/>
        </w:rPr>
        <w:t xml:space="preserve"> – ғылыми-практикалық сабақ түрінде күн ілгері белгіленген, оқу бағдарламасына сəйкес проблемалар төңірегінде баяндамалар тыңдау жолымен өткізіледі. Сабақ аяғында оқытушы қорытынды жасайды, ақпаратты толықтырады əрі нақтылайды, негізгі тұжырымдар жасайды;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w:t>
      </w:r>
      <w:r w:rsidRPr="00B30627">
        <w:rPr>
          <w:i/>
          <w:color w:val="auto"/>
          <w:sz w:val="28"/>
          <w:szCs w:val="28"/>
          <w:lang w:val="kk-KZ"/>
        </w:rPr>
        <w:t>Кеңес дəрісбаяндар</w:t>
      </w:r>
      <w:r w:rsidRPr="00B30627">
        <w:rPr>
          <w:color w:val="auto"/>
          <w:sz w:val="28"/>
          <w:szCs w:val="28"/>
          <w:lang w:val="kk-KZ"/>
        </w:rPr>
        <w:t xml:space="preserve"> «сұрақ-жауап» не «сұрақ-жауап-сөз-жарыс» күйінде материалды оқушыға жеткізу формасы;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w:t>
      </w:r>
      <w:r w:rsidRPr="00B30627">
        <w:rPr>
          <w:i/>
          <w:color w:val="auto"/>
          <w:sz w:val="28"/>
          <w:szCs w:val="28"/>
          <w:lang w:val="kk-KZ"/>
        </w:rPr>
        <w:t>Екеу дəрісбаяны</w:t>
      </w:r>
      <w:r w:rsidRPr="00B30627">
        <w:rPr>
          <w:color w:val="auto"/>
          <w:sz w:val="28"/>
          <w:szCs w:val="28"/>
          <w:lang w:val="kk-KZ"/>
        </w:rPr>
        <w:t xml:space="preserve"> (лекции вдвоем)- бір пəн не тақырып бойынша екі маман бір уақытта дəріс жүргізеді. Студенттер қатысына орай рейтингі анықталады.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Дəрісбаян түрлері басқа да негіздемелер бойынша: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жалпы мақсаттарына байланысты </w:t>
      </w:r>
      <w:r w:rsidRPr="00B30627">
        <w:rPr>
          <w:i/>
          <w:color w:val="auto"/>
          <w:sz w:val="28"/>
          <w:szCs w:val="28"/>
          <w:lang w:val="kk-KZ"/>
        </w:rPr>
        <w:t xml:space="preserve">оқыту-ағарту, үгіттік, насихаттық, тəрбиелік, дамытушылық дəрісбаяндары </w:t>
      </w:r>
      <w:r w:rsidRPr="00B30627">
        <w:rPr>
          <w:color w:val="auto"/>
          <w:sz w:val="28"/>
          <w:szCs w:val="28"/>
          <w:lang w:val="kk-KZ"/>
        </w:rPr>
        <w:t xml:space="preserve">ажыралады;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lastRenderedPageBreak/>
        <w:t xml:space="preserve">- мазмұны бойынша; </w:t>
      </w:r>
      <w:r w:rsidRPr="00B30627">
        <w:rPr>
          <w:i/>
          <w:color w:val="auto"/>
          <w:sz w:val="28"/>
          <w:szCs w:val="28"/>
          <w:lang w:val="kk-KZ"/>
        </w:rPr>
        <w:t>академиялық жəне ғылыми көпшілік дəрісбаяндары</w:t>
      </w:r>
      <w:r w:rsidRPr="00B30627">
        <w:rPr>
          <w:color w:val="auto"/>
          <w:sz w:val="28"/>
          <w:szCs w:val="28"/>
          <w:lang w:val="kk-KZ"/>
        </w:rPr>
        <w:t xml:space="preserve"> белгілі;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 ықпал-əсеріне орай: </w:t>
      </w:r>
      <w:r w:rsidRPr="00B30627">
        <w:rPr>
          <w:i/>
          <w:color w:val="auto"/>
          <w:sz w:val="28"/>
          <w:szCs w:val="28"/>
          <w:lang w:val="kk-KZ"/>
        </w:rPr>
        <w:t xml:space="preserve">көңіл-күй, түсінім, иландыру деңгейіндегі дəрісбаяндар </w:t>
      </w:r>
      <w:r w:rsidRPr="00B30627">
        <w:rPr>
          <w:color w:val="auto"/>
          <w:sz w:val="28"/>
          <w:szCs w:val="28"/>
          <w:lang w:val="kk-KZ"/>
        </w:rPr>
        <w:t xml:space="preserve">қолданылуда. </w:t>
      </w:r>
    </w:p>
    <w:p w:rsidR="00B30627" w:rsidRPr="00B30627" w:rsidRDefault="00B30627" w:rsidP="00B30627">
      <w:pPr>
        <w:pStyle w:val="Default"/>
        <w:tabs>
          <w:tab w:val="left" w:pos="426"/>
          <w:tab w:val="left" w:pos="851"/>
          <w:tab w:val="left" w:pos="993"/>
        </w:tabs>
        <w:ind w:firstLine="567"/>
        <w:jc w:val="both"/>
        <w:rPr>
          <w:color w:val="auto"/>
          <w:sz w:val="28"/>
          <w:szCs w:val="28"/>
          <w:lang w:val="kk-KZ"/>
        </w:rPr>
      </w:pPr>
      <w:r w:rsidRPr="00B30627">
        <w:rPr>
          <w:color w:val="auto"/>
          <w:sz w:val="28"/>
          <w:szCs w:val="28"/>
          <w:lang w:val="kk-KZ"/>
        </w:rPr>
        <w:t xml:space="preserve">Құрылымдық жағынан, əдетте, дəрісбаян үш: </w:t>
      </w:r>
      <w:r w:rsidRPr="00B30627">
        <w:rPr>
          <w:i/>
          <w:color w:val="auto"/>
          <w:sz w:val="28"/>
          <w:szCs w:val="28"/>
          <w:lang w:val="kk-KZ"/>
        </w:rPr>
        <w:t>кіріспе, негізгі жəне қорытынды – бөлімнен тұрады</w:t>
      </w:r>
      <w:r w:rsidRPr="00B30627">
        <w:rPr>
          <w:color w:val="auto"/>
          <w:sz w:val="28"/>
          <w:szCs w:val="28"/>
          <w:lang w:val="kk-KZ"/>
        </w:rPr>
        <w:t xml:space="preserve">. Кіріспе бөлімде тақырып нақтыланады, жоспар мен міндеттер таныстырылады, негізгі жəне қосымша əдебиеттер көретіледі, өтілген материалдармен байланыстар түзіледі, тақырыптың теориялық жəне практикалық маңызы сипатталады. Негізгі бөлімде проблема мазмұны ашылып, өзекті идеялар мен ұстанымдар нақтыланады, олар арасындағы байланыстар, қатынастар көрсетіліп, құбылыстар талданады, қалыптасқан тəжірибе мен ғылыми зерттеулерге баға беріледі, даму болашағы жөнінде жол - жоба анықталады. Қорытынды бөлім қызметтерінің мəні – мазмұн нақтылы үйретіліп, негізгі теориялық көзқарастар қысқаша қайталанып, жалпыланады, қорытынды ой-сөз жүйесіне келтіріліп, сұрақтарға жауаптар беріледі. </w:t>
      </w:r>
    </w:p>
    <w:p w:rsidR="00B30627" w:rsidRPr="00B30627" w:rsidRDefault="00B30627" w:rsidP="00B30627">
      <w:pPr>
        <w:tabs>
          <w:tab w:val="left" w:pos="426"/>
          <w:tab w:val="left" w:pos="851"/>
          <w:tab w:val="left" w:pos="993"/>
        </w:tabs>
        <w:ind w:firstLine="567"/>
        <w:jc w:val="both"/>
        <w:rPr>
          <w:sz w:val="28"/>
          <w:szCs w:val="28"/>
          <w:lang w:val="kk-KZ"/>
        </w:rPr>
      </w:pPr>
    </w:p>
    <w:p w:rsidR="00B30627" w:rsidRPr="00B30627" w:rsidRDefault="00B30627" w:rsidP="00B30627">
      <w:pPr>
        <w:tabs>
          <w:tab w:val="left" w:pos="426"/>
          <w:tab w:val="left" w:pos="851"/>
          <w:tab w:val="left" w:pos="993"/>
        </w:tabs>
        <w:ind w:firstLine="567"/>
        <w:jc w:val="both"/>
        <w:rPr>
          <w:b/>
          <w:sz w:val="28"/>
          <w:szCs w:val="28"/>
          <w:lang w:val="kk-KZ"/>
        </w:rPr>
      </w:pPr>
      <w:r w:rsidRPr="00B30627">
        <w:rPr>
          <w:b/>
          <w:sz w:val="28"/>
          <w:szCs w:val="28"/>
          <w:lang w:val="kk-KZ"/>
        </w:rPr>
        <w:t>ПӘННІҢ МАЗМҰНЫ</w:t>
      </w:r>
    </w:p>
    <w:p w:rsidR="00B30627" w:rsidRPr="00B30627" w:rsidRDefault="00B30627" w:rsidP="00B30627">
      <w:pPr>
        <w:shd w:val="clear" w:color="auto" w:fill="FFFFFF"/>
        <w:tabs>
          <w:tab w:val="left" w:pos="426"/>
          <w:tab w:val="left" w:pos="851"/>
          <w:tab w:val="left" w:pos="993"/>
        </w:tabs>
        <w:spacing w:after="20"/>
        <w:ind w:firstLine="567"/>
        <w:contextualSpacing/>
        <w:jc w:val="both"/>
        <w:rPr>
          <w:sz w:val="28"/>
          <w:szCs w:val="28"/>
          <w:lang w:val="kk-KZ"/>
        </w:rPr>
      </w:pPr>
      <w:r w:rsidRPr="00B30627">
        <w:rPr>
          <w:b/>
          <w:bCs/>
          <w:noProof/>
          <w:color w:val="000000"/>
          <w:spacing w:val="4"/>
          <w:sz w:val="28"/>
          <w:szCs w:val="28"/>
          <w:lang w:val="kk-KZ"/>
        </w:rPr>
        <w:t>1. АКУШЕРЛІК НЕГІЗДЕРІ</w:t>
      </w:r>
    </w:p>
    <w:p w:rsidR="00B30627" w:rsidRPr="00B30627" w:rsidRDefault="00B30627" w:rsidP="00B30627">
      <w:pPr>
        <w:shd w:val="clear" w:color="auto" w:fill="FFFFFF"/>
        <w:tabs>
          <w:tab w:val="left" w:pos="426"/>
          <w:tab w:val="left" w:pos="851"/>
          <w:tab w:val="left" w:pos="993"/>
        </w:tabs>
        <w:spacing w:before="5" w:after="20"/>
        <w:ind w:firstLine="567"/>
        <w:contextualSpacing/>
        <w:jc w:val="both"/>
        <w:rPr>
          <w:sz w:val="28"/>
          <w:szCs w:val="28"/>
          <w:lang w:val="kk-KZ"/>
        </w:rPr>
      </w:pPr>
      <w:r w:rsidRPr="00B30627">
        <w:rPr>
          <w:b/>
          <w:bCs/>
          <w:noProof/>
          <w:color w:val="000000"/>
          <w:spacing w:val="2"/>
          <w:sz w:val="28"/>
          <w:szCs w:val="28"/>
          <w:lang w:val="kk-KZ"/>
        </w:rPr>
        <w:t xml:space="preserve">1.1 Малдың </w:t>
      </w:r>
      <w:r w:rsidRPr="00B30627">
        <w:rPr>
          <w:b/>
          <w:noProof/>
          <w:color w:val="000000"/>
          <w:spacing w:val="2"/>
          <w:sz w:val="28"/>
          <w:szCs w:val="28"/>
          <w:lang w:val="kk-KZ"/>
        </w:rPr>
        <w:t>көбеюінің</w:t>
      </w:r>
      <w:r w:rsidRPr="00B30627">
        <w:rPr>
          <w:noProof/>
          <w:color w:val="000000"/>
          <w:spacing w:val="2"/>
          <w:sz w:val="28"/>
          <w:szCs w:val="28"/>
          <w:lang w:val="kk-KZ"/>
        </w:rPr>
        <w:t xml:space="preserve"> </w:t>
      </w:r>
      <w:r w:rsidRPr="00B30627">
        <w:rPr>
          <w:b/>
          <w:bCs/>
          <w:noProof/>
          <w:color w:val="000000"/>
          <w:spacing w:val="2"/>
          <w:sz w:val="28"/>
          <w:szCs w:val="28"/>
          <w:lang w:val="kk-KZ"/>
        </w:rPr>
        <w:t>негіздері</w:t>
      </w:r>
    </w:p>
    <w:p w:rsidR="00B30627" w:rsidRPr="00B30627" w:rsidRDefault="00B30627" w:rsidP="00B30627">
      <w:pPr>
        <w:shd w:val="clear" w:color="auto" w:fill="FFFFFF"/>
        <w:tabs>
          <w:tab w:val="left" w:pos="426"/>
          <w:tab w:val="left" w:pos="851"/>
          <w:tab w:val="left" w:pos="993"/>
        </w:tabs>
        <w:spacing w:before="178" w:after="20"/>
        <w:ind w:firstLine="567"/>
        <w:contextualSpacing/>
        <w:jc w:val="both"/>
        <w:rPr>
          <w:noProof/>
          <w:color w:val="000000"/>
          <w:spacing w:val="5"/>
          <w:sz w:val="28"/>
          <w:szCs w:val="28"/>
          <w:lang w:val="kk-KZ"/>
        </w:rPr>
      </w:pPr>
    </w:p>
    <w:p w:rsidR="00B30627" w:rsidRPr="00B30627" w:rsidRDefault="00B30627" w:rsidP="00B30627">
      <w:pPr>
        <w:shd w:val="clear" w:color="auto" w:fill="FFFFFF"/>
        <w:tabs>
          <w:tab w:val="left" w:pos="426"/>
          <w:tab w:val="left" w:pos="851"/>
          <w:tab w:val="left" w:pos="993"/>
        </w:tabs>
        <w:spacing w:before="178" w:after="20"/>
        <w:ind w:firstLine="567"/>
        <w:contextualSpacing/>
        <w:jc w:val="both"/>
        <w:rPr>
          <w:sz w:val="28"/>
          <w:szCs w:val="28"/>
          <w:lang w:val="kk-KZ"/>
        </w:rPr>
      </w:pPr>
      <w:r w:rsidRPr="00B30627">
        <w:rPr>
          <w:noProof/>
          <w:color w:val="000000"/>
          <w:spacing w:val="5"/>
          <w:sz w:val="28"/>
          <w:szCs w:val="28"/>
          <w:lang w:val="kk-KZ"/>
        </w:rPr>
        <w:t>Ұрғашы және еркек малдың жыныстық мүшелерінің анатомиялық және топографиялык</w:t>
      </w:r>
      <w:r w:rsidRPr="00B30627">
        <w:rPr>
          <w:sz w:val="28"/>
          <w:szCs w:val="28"/>
          <w:lang w:val="kk-KZ"/>
        </w:rPr>
        <w:t xml:space="preserve"> </w:t>
      </w:r>
      <w:r w:rsidRPr="00B30627">
        <w:rPr>
          <w:noProof/>
          <w:color w:val="000000"/>
          <w:spacing w:val="2"/>
          <w:sz w:val="28"/>
          <w:szCs w:val="28"/>
          <w:lang w:val="kk-KZ"/>
        </w:rPr>
        <w:t>ерекшеліктері. Жыныстық жэне физиологиялық жетілуінің мерзімдері. Күйіттеуші малды дайындау және пайдалану әдістері.</w:t>
      </w:r>
    </w:p>
    <w:p w:rsidR="00B30627" w:rsidRPr="00B30627" w:rsidRDefault="00B30627" w:rsidP="00B30627">
      <w:pPr>
        <w:shd w:val="clear" w:color="auto" w:fill="FFFFFF"/>
        <w:tabs>
          <w:tab w:val="left" w:pos="426"/>
          <w:tab w:val="left" w:pos="851"/>
          <w:tab w:val="left" w:pos="993"/>
        </w:tabs>
        <w:spacing w:after="20"/>
        <w:ind w:firstLine="567"/>
        <w:contextualSpacing/>
        <w:jc w:val="both"/>
        <w:rPr>
          <w:sz w:val="28"/>
          <w:szCs w:val="28"/>
          <w:lang w:val="kk-KZ"/>
        </w:rPr>
      </w:pPr>
      <w:r w:rsidRPr="00B30627">
        <w:rPr>
          <w:noProof/>
          <w:color w:val="000000"/>
          <w:spacing w:val="6"/>
          <w:sz w:val="28"/>
          <w:szCs w:val="28"/>
          <w:lang w:val="kk-KZ"/>
        </w:rPr>
        <w:t xml:space="preserve">Жыныстық цикл және оның сатылары. Жыныстық циклдің феномендері және оларды </w:t>
      </w:r>
      <w:r w:rsidRPr="00B30627">
        <w:rPr>
          <w:noProof/>
          <w:color w:val="000000"/>
          <w:spacing w:val="8"/>
          <w:sz w:val="28"/>
          <w:szCs w:val="28"/>
          <w:lang w:val="kk-KZ"/>
        </w:rPr>
        <w:t xml:space="preserve">анықтау. Жарамды және жарамсыз жыныстық циклдер. Жыныстық циклдің өтуінің </w:t>
      </w:r>
      <w:r w:rsidRPr="00B30627">
        <w:rPr>
          <w:noProof/>
          <w:color w:val="000000"/>
          <w:spacing w:val="5"/>
          <w:sz w:val="28"/>
          <w:szCs w:val="28"/>
          <w:lang w:val="kk-KZ"/>
        </w:rPr>
        <w:t>түліктік ерекшеліктері. Жыныстық циклдің көрінуіне сыртқы және ішкі факторлардын ә</w:t>
      </w:r>
      <w:r w:rsidRPr="00B30627">
        <w:rPr>
          <w:noProof/>
          <w:color w:val="000000"/>
          <w:spacing w:val="2"/>
          <w:sz w:val="28"/>
          <w:szCs w:val="28"/>
          <w:lang w:val="kk-KZ"/>
        </w:rPr>
        <w:t>сері. Жыныстық жүйенің сүт безімен байланысы.</w:t>
      </w:r>
    </w:p>
    <w:p w:rsidR="00B30627" w:rsidRPr="00B30627" w:rsidRDefault="00B30627" w:rsidP="00B30627">
      <w:pPr>
        <w:shd w:val="clear" w:color="auto" w:fill="FFFFFF"/>
        <w:tabs>
          <w:tab w:val="left" w:pos="426"/>
          <w:tab w:val="left" w:pos="851"/>
          <w:tab w:val="left" w:pos="993"/>
        </w:tabs>
        <w:spacing w:before="5" w:after="20"/>
        <w:ind w:firstLine="567"/>
        <w:contextualSpacing/>
        <w:jc w:val="both"/>
        <w:rPr>
          <w:noProof/>
          <w:color w:val="000000"/>
          <w:spacing w:val="2"/>
          <w:sz w:val="28"/>
          <w:szCs w:val="28"/>
          <w:lang w:val="kk-KZ"/>
        </w:rPr>
      </w:pPr>
      <w:r w:rsidRPr="00B30627">
        <w:rPr>
          <w:noProof/>
          <w:color w:val="000000"/>
          <w:spacing w:val="4"/>
          <w:sz w:val="28"/>
          <w:szCs w:val="28"/>
          <w:lang w:val="kk-KZ"/>
        </w:rPr>
        <w:t xml:space="preserve">Жыныстық қатынас. Аталык малдың жыныстық рефлекстері. Жыныстық рефлекстердін </w:t>
      </w:r>
      <w:r w:rsidRPr="00B30627">
        <w:rPr>
          <w:noProof/>
          <w:color w:val="000000"/>
          <w:spacing w:val="2"/>
          <w:sz w:val="28"/>
          <w:szCs w:val="28"/>
          <w:lang w:val="kk-KZ"/>
        </w:rPr>
        <w:t>көрінуіне әсер ететін ішкі және сыртқы факторлар. Шағылыстыру әдістері.</w:t>
      </w:r>
    </w:p>
    <w:p w:rsidR="00B30627" w:rsidRPr="00B30627" w:rsidRDefault="00B30627" w:rsidP="00B30627">
      <w:pPr>
        <w:shd w:val="clear" w:color="auto" w:fill="FFFFFF"/>
        <w:tabs>
          <w:tab w:val="left" w:pos="426"/>
          <w:tab w:val="left" w:pos="851"/>
          <w:tab w:val="left" w:pos="993"/>
        </w:tabs>
        <w:spacing w:before="5" w:after="20"/>
        <w:ind w:firstLine="567"/>
        <w:contextualSpacing/>
        <w:jc w:val="both"/>
        <w:rPr>
          <w:sz w:val="28"/>
          <w:szCs w:val="28"/>
          <w:lang w:val="kk-KZ"/>
        </w:rPr>
      </w:pPr>
    </w:p>
    <w:p w:rsidR="00B30627" w:rsidRPr="00B30627" w:rsidRDefault="00B30627" w:rsidP="00B30627">
      <w:pPr>
        <w:shd w:val="clear" w:color="auto" w:fill="FFFFFF"/>
        <w:tabs>
          <w:tab w:val="left" w:pos="426"/>
          <w:tab w:val="left" w:pos="851"/>
          <w:tab w:val="left" w:pos="993"/>
        </w:tabs>
        <w:spacing w:before="187" w:after="20"/>
        <w:ind w:firstLine="567"/>
        <w:contextualSpacing/>
        <w:jc w:val="both"/>
        <w:rPr>
          <w:b/>
          <w:sz w:val="28"/>
          <w:szCs w:val="28"/>
          <w:lang w:val="kk-KZ"/>
        </w:rPr>
      </w:pPr>
      <w:r w:rsidRPr="00B30627">
        <w:rPr>
          <w:b/>
          <w:bCs/>
          <w:noProof/>
          <w:color w:val="000000"/>
          <w:spacing w:val="3"/>
          <w:sz w:val="28"/>
          <w:szCs w:val="28"/>
          <w:lang w:val="kk-KZ"/>
        </w:rPr>
        <w:t xml:space="preserve">1.2 </w:t>
      </w:r>
      <w:r w:rsidRPr="00B30627">
        <w:rPr>
          <w:b/>
          <w:noProof/>
          <w:color w:val="000000"/>
          <w:spacing w:val="3"/>
          <w:sz w:val="28"/>
          <w:szCs w:val="28"/>
          <w:lang w:val="kk-KZ"/>
        </w:rPr>
        <w:t xml:space="preserve">Ұрықтану, </w:t>
      </w:r>
      <w:r w:rsidRPr="00B30627">
        <w:rPr>
          <w:b/>
          <w:bCs/>
          <w:noProof/>
          <w:color w:val="000000"/>
          <w:spacing w:val="3"/>
          <w:sz w:val="28"/>
          <w:szCs w:val="28"/>
          <w:lang w:val="kk-KZ"/>
        </w:rPr>
        <w:t>буаздык және оны анықтау</w:t>
      </w:r>
    </w:p>
    <w:p w:rsidR="00B30627" w:rsidRPr="00B30627" w:rsidRDefault="00B30627" w:rsidP="00B30627">
      <w:pPr>
        <w:shd w:val="clear" w:color="auto" w:fill="FFFFFF"/>
        <w:tabs>
          <w:tab w:val="left" w:pos="426"/>
          <w:tab w:val="left" w:pos="851"/>
          <w:tab w:val="left" w:pos="993"/>
        </w:tabs>
        <w:spacing w:before="187" w:after="20"/>
        <w:ind w:right="53" w:firstLine="567"/>
        <w:contextualSpacing/>
        <w:jc w:val="both"/>
        <w:rPr>
          <w:noProof/>
          <w:color w:val="000000"/>
          <w:spacing w:val="3"/>
          <w:sz w:val="28"/>
          <w:szCs w:val="28"/>
          <w:lang w:val="kk-KZ"/>
        </w:rPr>
      </w:pPr>
    </w:p>
    <w:p w:rsidR="00B30627" w:rsidRPr="00B30627" w:rsidRDefault="00B30627" w:rsidP="00B30627">
      <w:pPr>
        <w:shd w:val="clear" w:color="auto" w:fill="FFFFFF"/>
        <w:tabs>
          <w:tab w:val="left" w:pos="426"/>
          <w:tab w:val="left" w:pos="851"/>
          <w:tab w:val="left" w:pos="993"/>
        </w:tabs>
        <w:spacing w:before="187" w:after="20"/>
        <w:ind w:right="53" w:firstLine="567"/>
        <w:contextualSpacing/>
        <w:jc w:val="both"/>
        <w:rPr>
          <w:sz w:val="28"/>
          <w:szCs w:val="28"/>
          <w:lang w:val="kk-KZ"/>
        </w:rPr>
      </w:pPr>
      <w:r w:rsidRPr="00B30627">
        <w:rPr>
          <w:noProof/>
          <w:color w:val="000000"/>
          <w:spacing w:val="3"/>
          <w:sz w:val="28"/>
          <w:szCs w:val="28"/>
          <w:lang w:val="kk-KZ"/>
        </w:rPr>
        <w:t xml:space="preserve">Ұрғашы малдың жыныс жүйесінде аналық жыныс торшасы мен спермилердің </w:t>
      </w:r>
      <w:r w:rsidRPr="00B30627">
        <w:rPr>
          <w:noProof/>
          <w:color w:val="000000"/>
          <w:spacing w:val="2"/>
          <w:sz w:val="28"/>
          <w:szCs w:val="28"/>
          <w:lang w:val="kk-KZ"/>
        </w:rPr>
        <w:t>қозғалысы және өміршеңдігі. Ұрықтану процесінің мәні және өтетін орны. Эмбрионның, төлдің және төл кабаттарының дамуы. Тел қабаттарының өзара қатынасы.</w:t>
      </w:r>
    </w:p>
    <w:p w:rsidR="00B30627" w:rsidRPr="00B30627" w:rsidRDefault="00B30627" w:rsidP="00B30627">
      <w:pPr>
        <w:shd w:val="clear" w:color="auto" w:fill="FFFFFF"/>
        <w:tabs>
          <w:tab w:val="left" w:pos="426"/>
          <w:tab w:val="left" w:pos="851"/>
          <w:tab w:val="left" w:pos="993"/>
        </w:tabs>
        <w:spacing w:after="20"/>
        <w:ind w:right="53" w:firstLine="567"/>
        <w:contextualSpacing/>
        <w:jc w:val="both"/>
        <w:rPr>
          <w:sz w:val="28"/>
          <w:szCs w:val="28"/>
          <w:lang w:val="kk-KZ"/>
        </w:rPr>
      </w:pPr>
      <w:r w:rsidRPr="00B30627">
        <w:rPr>
          <w:noProof/>
          <w:color w:val="000000"/>
          <w:spacing w:val="2"/>
          <w:sz w:val="28"/>
          <w:szCs w:val="28"/>
          <w:lang w:val="kk-KZ"/>
        </w:rPr>
        <w:t>Плацента және оның жіктелуі. Плацентарлық тосқауыл. Шарана сулары, олардың құрамы, мөлшері, шығу тегі және биологиялық маңызы.</w:t>
      </w:r>
    </w:p>
    <w:p w:rsidR="00B30627" w:rsidRPr="00B30627" w:rsidRDefault="00B30627" w:rsidP="00B30627">
      <w:pPr>
        <w:shd w:val="clear" w:color="auto" w:fill="FFFFFF"/>
        <w:tabs>
          <w:tab w:val="left" w:pos="426"/>
          <w:tab w:val="left" w:pos="851"/>
          <w:tab w:val="left" w:pos="993"/>
        </w:tabs>
        <w:spacing w:after="20"/>
        <w:ind w:firstLine="567"/>
        <w:contextualSpacing/>
        <w:jc w:val="both"/>
        <w:rPr>
          <w:noProof/>
          <w:color w:val="000000"/>
          <w:spacing w:val="1"/>
          <w:sz w:val="28"/>
          <w:szCs w:val="28"/>
          <w:lang w:val="kk-KZ"/>
        </w:rPr>
      </w:pPr>
      <w:r w:rsidRPr="00B30627">
        <w:rPr>
          <w:noProof/>
          <w:color w:val="000000"/>
          <w:spacing w:val="3"/>
          <w:sz w:val="28"/>
          <w:szCs w:val="28"/>
          <w:lang w:val="kk-KZ"/>
        </w:rPr>
        <w:t xml:space="preserve">Эмбрионның және төлдің дамуындағы қауіпті кезеңдер. Әр түлік малдың буаздық </w:t>
      </w:r>
      <w:r w:rsidRPr="00B30627">
        <w:rPr>
          <w:noProof/>
          <w:color w:val="000000"/>
          <w:spacing w:val="-3"/>
          <w:sz w:val="28"/>
          <w:szCs w:val="28"/>
          <w:lang w:val="kk-KZ"/>
        </w:rPr>
        <w:t xml:space="preserve">мерзімінің ұзақтығы. Буаз мал организміне тәне </w:t>
      </w:r>
      <w:r w:rsidRPr="00B30627">
        <w:rPr>
          <w:noProof/>
          <w:color w:val="000000"/>
          <w:spacing w:val="-3"/>
          <w:sz w:val="28"/>
          <w:szCs w:val="28"/>
          <w:lang w:val="kk-KZ"/>
        </w:rPr>
        <w:lastRenderedPageBreak/>
        <w:t xml:space="preserve">физиологиялық өзгерістер. Буаздықты </w:t>
      </w:r>
      <w:r w:rsidRPr="00B30627">
        <w:rPr>
          <w:noProof/>
          <w:color w:val="000000"/>
          <w:spacing w:val="1"/>
          <w:sz w:val="28"/>
          <w:szCs w:val="28"/>
          <w:lang w:val="kk-KZ"/>
        </w:rPr>
        <w:t>анықтау әдістері. Буаздықты және бедеулікті дер кезінде анықтаудың маңызы.</w:t>
      </w:r>
    </w:p>
    <w:p w:rsidR="00B30627" w:rsidRPr="00B30627" w:rsidRDefault="00B30627" w:rsidP="00B30627">
      <w:pPr>
        <w:shd w:val="clear" w:color="auto" w:fill="FFFFFF"/>
        <w:tabs>
          <w:tab w:val="left" w:pos="426"/>
          <w:tab w:val="left" w:pos="851"/>
          <w:tab w:val="left" w:pos="993"/>
        </w:tabs>
        <w:spacing w:after="20"/>
        <w:ind w:firstLine="567"/>
        <w:contextualSpacing/>
        <w:jc w:val="both"/>
        <w:rPr>
          <w:noProof/>
          <w:color w:val="000000"/>
          <w:spacing w:val="1"/>
          <w:sz w:val="28"/>
          <w:szCs w:val="28"/>
          <w:lang w:val="kk-KZ"/>
        </w:rPr>
      </w:pPr>
    </w:p>
    <w:p w:rsidR="00B30627" w:rsidRPr="00B30627" w:rsidRDefault="00B30627" w:rsidP="00B30627">
      <w:pPr>
        <w:shd w:val="clear" w:color="auto" w:fill="FFFFFF"/>
        <w:tabs>
          <w:tab w:val="left" w:pos="426"/>
          <w:tab w:val="left" w:pos="851"/>
          <w:tab w:val="left" w:pos="993"/>
        </w:tabs>
        <w:spacing w:after="20"/>
        <w:ind w:firstLine="567"/>
        <w:contextualSpacing/>
        <w:jc w:val="both"/>
        <w:rPr>
          <w:sz w:val="28"/>
          <w:szCs w:val="28"/>
          <w:lang w:val="kk-KZ"/>
        </w:rPr>
      </w:pPr>
      <w:r w:rsidRPr="00B30627">
        <w:rPr>
          <w:b/>
          <w:bCs/>
          <w:noProof/>
          <w:color w:val="000000"/>
          <w:spacing w:val="1"/>
          <w:sz w:val="28"/>
          <w:szCs w:val="28"/>
          <w:lang w:val="kk-KZ"/>
        </w:rPr>
        <w:t>1.3 Туу және туғаннан кейінгі кезең</w:t>
      </w:r>
    </w:p>
    <w:p w:rsidR="00B30627" w:rsidRPr="00B30627" w:rsidRDefault="00B30627" w:rsidP="00B30627">
      <w:pPr>
        <w:shd w:val="clear" w:color="auto" w:fill="FFFFFF"/>
        <w:tabs>
          <w:tab w:val="left" w:pos="426"/>
          <w:tab w:val="left" w:pos="851"/>
          <w:tab w:val="left" w:pos="993"/>
        </w:tabs>
        <w:spacing w:before="144" w:after="20"/>
        <w:ind w:right="48" w:firstLine="567"/>
        <w:contextualSpacing/>
        <w:jc w:val="both"/>
        <w:rPr>
          <w:noProof/>
          <w:color w:val="000000"/>
          <w:spacing w:val="3"/>
          <w:sz w:val="28"/>
          <w:szCs w:val="28"/>
          <w:lang w:val="kk-KZ"/>
        </w:rPr>
      </w:pPr>
    </w:p>
    <w:p w:rsidR="00B30627" w:rsidRPr="00B30627" w:rsidRDefault="00B30627" w:rsidP="00B30627">
      <w:pPr>
        <w:shd w:val="clear" w:color="auto" w:fill="FFFFFF"/>
        <w:tabs>
          <w:tab w:val="left" w:pos="426"/>
          <w:tab w:val="left" w:pos="851"/>
          <w:tab w:val="left" w:pos="993"/>
        </w:tabs>
        <w:spacing w:before="144" w:after="20"/>
        <w:ind w:right="48" w:firstLine="567"/>
        <w:contextualSpacing/>
        <w:jc w:val="both"/>
        <w:rPr>
          <w:sz w:val="28"/>
          <w:szCs w:val="28"/>
          <w:lang w:val="kk-KZ"/>
        </w:rPr>
      </w:pPr>
      <w:r w:rsidRPr="00B30627">
        <w:rPr>
          <w:noProof/>
          <w:color w:val="000000"/>
          <w:spacing w:val="3"/>
          <w:sz w:val="28"/>
          <w:szCs w:val="28"/>
          <w:lang w:val="kk-KZ"/>
        </w:rPr>
        <w:t xml:space="preserve">Туар алдындағы белгілер. Тууды калыптастыратын факторлар. Туу және оның кезендері. Тууға көмектесетін куштер. Туу кезіндегі төл мен туу жолдарының </w:t>
      </w:r>
      <w:r w:rsidRPr="00B30627">
        <w:rPr>
          <w:noProof/>
          <w:color w:val="000000"/>
          <w:spacing w:val="2"/>
          <w:sz w:val="28"/>
          <w:szCs w:val="28"/>
          <w:lang w:val="kk-KZ"/>
        </w:rPr>
        <w:t>анатомиялық-топографиялык арақатынастары. Әр тулік малдың туу ерекшеліктері. Туу бөлімшесіндегі жұмысты ұйымдастыру. Төлдеген мал мен жаңа туған төлдің күтімі.</w:t>
      </w:r>
    </w:p>
    <w:p w:rsidR="00B30627" w:rsidRPr="00B30627" w:rsidRDefault="00B30627" w:rsidP="00B30627">
      <w:pPr>
        <w:shd w:val="clear" w:color="auto" w:fill="FFFFFF"/>
        <w:tabs>
          <w:tab w:val="left" w:pos="426"/>
          <w:tab w:val="left" w:pos="851"/>
          <w:tab w:val="left" w:pos="993"/>
        </w:tabs>
        <w:spacing w:after="20"/>
        <w:ind w:right="48" w:firstLine="567"/>
        <w:contextualSpacing/>
        <w:jc w:val="both"/>
        <w:rPr>
          <w:sz w:val="28"/>
          <w:szCs w:val="28"/>
          <w:lang w:val="kk-KZ"/>
        </w:rPr>
      </w:pPr>
      <w:r w:rsidRPr="00B30627">
        <w:rPr>
          <w:noProof/>
          <w:color w:val="000000"/>
          <w:spacing w:val="2"/>
          <w:sz w:val="28"/>
          <w:szCs w:val="28"/>
          <w:lang w:val="kk-KZ"/>
        </w:rPr>
        <w:t xml:space="preserve">Туғаннан кейінгі кезең жэәне оның өтуінің түліктік ерекшеліктері. Туғдннан кейінгі </w:t>
      </w:r>
      <w:r w:rsidRPr="00B30627">
        <w:rPr>
          <w:noProof/>
          <w:color w:val="000000"/>
          <w:spacing w:val="5"/>
          <w:sz w:val="28"/>
          <w:szCs w:val="28"/>
          <w:lang w:val="kk-KZ"/>
        </w:rPr>
        <w:t xml:space="preserve">кезеңнің дұрыс өтуін қалыптастыру шаралары жэәне ұрғашы малды ұрықтандыруға </w:t>
      </w:r>
      <w:r w:rsidRPr="00B30627">
        <w:rPr>
          <w:noProof/>
          <w:color w:val="000000"/>
          <w:spacing w:val="2"/>
          <w:sz w:val="28"/>
          <w:szCs w:val="28"/>
          <w:lang w:val="kk-KZ"/>
        </w:rPr>
        <w:t>дайындау. Малдың көбеюінің нейрогуморальді реттелуі.</w:t>
      </w:r>
    </w:p>
    <w:p w:rsidR="00B30627" w:rsidRPr="00B30627" w:rsidRDefault="00B30627" w:rsidP="00B30627">
      <w:pPr>
        <w:shd w:val="clear" w:color="auto" w:fill="FFFFFF"/>
        <w:tabs>
          <w:tab w:val="left" w:pos="426"/>
          <w:tab w:val="left" w:pos="851"/>
          <w:tab w:val="left" w:pos="993"/>
        </w:tabs>
        <w:spacing w:before="192" w:after="20"/>
        <w:ind w:firstLine="567"/>
        <w:contextualSpacing/>
        <w:jc w:val="both"/>
        <w:rPr>
          <w:b/>
          <w:bCs/>
          <w:noProof/>
          <w:color w:val="000000"/>
          <w:spacing w:val="2"/>
          <w:sz w:val="28"/>
          <w:szCs w:val="28"/>
          <w:lang w:val="kk-KZ"/>
        </w:rPr>
      </w:pPr>
    </w:p>
    <w:p w:rsidR="00B30627" w:rsidRPr="00B30627" w:rsidRDefault="00B30627" w:rsidP="00B30627">
      <w:pPr>
        <w:shd w:val="clear" w:color="auto" w:fill="FFFFFF"/>
        <w:tabs>
          <w:tab w:val="left" w:pos="426"/>
          <w:tab w:val="left" w:pos="851"/>
          <w:tab w:val="left" w:pos="993"/>
        </w:tabs>
        <w:spacing w:before="192" w:after="20"/>
        <w:ind w:firstLine="567"/>
        <w:contextualSpacing/>
        <w:jc w:val="both"/>
        <w:rPr>
          <w:sz w:val="28"/>
          <w:szCs w:val="28"/>
          <w:lang w:val="kk-KZ"/>
        </w:rPr>
      </w:pPr>
      <w:r w:rsidRPr="00B30627">
        <w:rPr>
          <w:b/>
          <w:bCs/>
          <w:noProof/>
          <w:color w:val="000000"/>
          <w:spacing w:val="2"/>
          <w:sz w:val="28"/>
          <w:szCs w:val="28"/>
          <w:lang w:val="kk-KZ"/>
        </w:rPr>
        <w:t>1.4 Буаздықтын, туудың және туганнан кейінгі кезецнін патологиялары</w:t>
      </w:r>
    </w:p>
    <w:p w:rsidR="00B30627" w:rsidRPr="00B30627" w:rsidRDefault="00B30627" w:rsidP="00B30627">
      <w:pPr>
        <w:shd w:val="clear" w:color="auto" w:fill="FFFFFF"/>
        <w:tabs>
          <w:tab w:val="left" w:pos="426"/>
          <w:tab w:val="left" w:pos="851"/>
          <w:tab w:val="left" w:pos="993"/>
        </w:tabs>
        <w:spacing w:before="178" w:after="20"/>
        <w:ind w:right="53" w:firstLine="567"/>
        <w:contextualSpacing/>
        <w:jc w:val="both"/>
        <w:rPr>
          <w:noProof/>
          <w:color w:val="000000"/>
          <w:spacing w:val="3"/>
          <w:sz w:val="28"/>
          <w:szCs w:val="28"/>
          <w:lang w:val="kk-KZ"/>
        </w:rPr>
      </w:pPr>
    </w:p>
    <w:p w:rsidR="00B30627" w:rsidRPr="00B30627" w:rsidRDefault="00B30627" w:rsidP="00B30627">
      <w:pPr>
        <w:shd w:val="clear" w:color="auto" w:fill="FFFFFF"/>
        <w:tabs>
          <w:tab w:val="left" w:pos="426"/>
          <w:tab w:val="left" w:pos="851"/>
          <w:tab w:val="left" w:pos="993"/>
        </w:tabs>
        <w:spacing w:before="178" w:after="20"/>
        <w:ind w:right="53" w:firstLine="567"/>
        <w:contextualSpacing/>
        <w:jc w:val="both"/>
        <w:rPr>
          <w:sz w:val="28"/>
          <w:szCs w:val="28"/>
          <w:lang w:val="kk-KZ"/>
        </w:rPr>
      </w:pPr>
      <w:r w:rsidRPr="00B30627">
        <w:rPr>
          <w:noProof/>
          <w:color w:val="000000"/>
          <w:spacing w:val="3"/>
          <w:sz w:val="28"/>
          <w:szCs w:val="28"/>
          <w:lang w:val="kk-KZ"/>
        </w:rPr>
        <w:t xml:space="preserve">Буаздықтың патологиялары. Аборттар, олардың жіктелуі және ақыры. Буаздық </w:t>
      </w:r>
      <w:r w:rsidRPr="00B30627">
        <w:rPr>
          <w:noProof/>
          <w:color w:val="000000"/>
          <w:spacing w:val="2"/>
          <w:sz w:val="28"/>
          <w:szCs w:val="28"/>
          <w:lang w:val="kk-KZ"/>
        </w:rPr>
        <w:t>патологияларын дауалаудың және аныктаудың жалпы кағидалары.</w:t>
      </w:r>
    </w:p>
    <w:p w:rsidR="00B30627" w:rsidRPr="00B30627" w:rsidRDefault="00B30627" w:rsidP="00B30627">
      <w:pPr>
        <w:shd w:val="clear" w:color="auto" w:fill="FFFFFF"/>
        <w:tabs>
          <w:tab w:val="left" w:pos="426"/>
          <w:tab w:val="left" w:pos="851"/>
          <w:tab w:val="left" w:pos="993"/>
        </w:tabs>
        <w:spacing w:after="20"/>
        <w:ind w:right="58" w:firstLine="567"/>
        <w:contextualSpacing/>
        <w:jc w:val="both"/>
        <w:rPr>
          <w:noProof/>
          <w:color w:val="000000"/>
          <w:spacing w:val="1"/>
          <w:sz w:val="28"/>
          <w:szCs w:val="28"/>
          <w:lang w:val="kk-KZ"/>
        </w:rPr>
      </w:pPr>
      <w:r w:rsidRPr="00B30627">
        <w:rPr>
          <w:noProof/>
          <w:color w:val="000000"/>
          <w:spacing w:val="2"/>
          <w:sz w:val="28"/>
          <w:szCs w:val="28"/>
          <w:lang w:val="kk-KZ"/>
        </w:rPr>
        <w:t xml:space="preserve">Туу және туғаннан кейінгі кезең, патологиялары. Туу патологияларының себептері. Туу патологиялары кезінде тууға көмектесуді ұйымдастыру және туу кезінде акушерлік </w:t>
      </w:r>
      <w:r w:rsidRPr="00B30627">
        <w:rPr>
          <w:noProof/>
          <w:color w:val="000000"/>
          <w:spacing w:val="1"/>
          <w:sz w:val="28"/>
          <w:szCs w:val="28"/>
          <w:lang w:val="kk-KZ"/>
        </w:rPr>
        <w:t>көмек көрсетудің негізгі қағидалары.</w:t>
      </w:r>
    </w:p>
    <w:p w:rsidR="00B30627" w:rsidRPr="00B30627" w:rsidRDefault="00B30627" w:rsidP="00B30627">
      <w:pPr>
        <w:shd w:val="clear" w:color="auto" w:fill="FFFFFF"/>
        <w:tabs>
          <w:tab w:val="left" w:pos="426"/>
          <w:tab w:val="left" w:pos="851"/>
          <w:tab w:val="left" w:pos="993"/>
        </w:tabs>
        <w:spacing w:before="10" w:after="20"/>
        <w:ind w:firstLine="567"/>
        <w:contextualSpacing/>
        <w:jc w:val="both"/>
        <w:rPr>
          <w:noProof/>
          <w:color w:val="000000"/>
          <w:sz w:val="28"/>
          <w:szCs w:val="28"/>
          <w:lang w:val="kk-KZ"/>
        </w:rPr>
      </w:pPr>
      <w:r w:rsidRPr="00B30627">
        <w:rPr>
          <w:noProof/>
          <w:color w:val="000000"/>
          <w:spacing w:val="2"/>
          <w:sz w:val="28"/>
          <w:szCs w:val="28"/>
          <w:lang w:val="kk-KZ"/>
        </w:rPr>
        <w:t xml:space="preserve">Акушерлік құрал-саймандар. Туу және туғаннан кейінгі кезеңдер патологияларын </w:t>
      </w:r>
      <w:r w:rsidRPr="00B30627">
        <w:rPr>
          <w:noProof/>
          <w:color w:val="000000"/>
          <w:sz w:val="28"/>
          <w:szCs w:val="28"/>
          <w:lang w:val="kk-KZ"/>
        </w:rPr>
        <w:t>дауалау.</w:t>
      </w:r>
    </w:p>
    <w:p w:rsidR="00B30627" w:rsidRPr="00B30627" w:rsidRDefault="00B30627" w:rsidP="00B30627">
      <w:pPr>
        <w:shd w:val="clear" w:color="auto" w:fill="FFFFFF"/>
        <w:tabs>
          <w:tab w:val="left" w:pos="426"/>
          <w:tab w:val="left" w:pos="851"/>
          <w:tab w:val="left" w:pos="993"/>
        </w:tabs>
        <w:spacing w:after="20"/>
        <w:ind w:firstLine="567"/>
        <w:contextualSpacing/>
        <w:jc w:val="both"/>
        <w:rPr>
          <w:sz w:val="28"/>
          <w:szCs w:val="28"/>
          <w:lang w:val="kk-KZ"/>
        </w:rPr>
      </w:pPr>
    </w:p>
    <w:p w:rsidR="00B30627" w:rsidRPr="00B30627" w:rsidRDefault="00B30627" w:rsidP="00B30627">
      <w:pPr>
        <w:shd w:val="clear" w:color="auto" w:fill="FFFFFF"/>
        <w:tabs>
          <w:tab w:val="left" w:pos="426"/>
          <w:tab w:val="left" w:pos="851"/>
          <w:tab w:val="left" w:pos="993"/>
        </w:tabs>
        <w:spacing w:before="197" w:after="20"/>
        <w:ind w:firstLine="567"/>
        <w:contextualSpacing/>
        <w:jc w:val="both"/>
        <w:rPr>
          <w:sz w:val="28"/>
          <w:szCs w:val="28"/>
          <w:lang w:val="kk-KZ"/>
        </w:rPr>
      </w:pPr>
      <w:r w:rsidRPr="00B30627">
        <w:rPr>
          <w:b/>
          <w:bCs/>
          <w:noProof/>
          <w:color w:val="000000"/>
          <w:spacing w:val="1"/>
          <w:sz w:val="28"/>
          <w:szCs w:val="28"/>
          <w:lang w:val="kk-KZ"/>
        </w:rPr>
        <w:t>1.5 Жаңа туган телудің физиологиялық ерекшеліктері және аурулары</w:t>
      </w:r>
    </w:p>
    <w:p w:rsidR="00B30627" w:rsidRPr="00B30627" w:rsidRDefault="00B30627" w:rsidP="00B30627">
      <w:pPr>
        <w:shd w:val="clear" w:color="auto" w:fill="FFFFFF"/>
        <w:tabs>
          <w:tab w:val="left" w:pos="426"/>
          <w:tab w:val="left" w:pos="851"/>
          <w:tab w:val="left" w:pos="993"/>
        </w:tabs>
        <w:spacing w:before="178" w:after="20"/>
        <w:ind w:right="24" w:firstLine="567"/>
        <w:contextualSpacing/>
        <w:jc w:val="both"/>
        <w:rPr>
          <w:noProof/>
          <w:color w:val="000000"/>
          <w:spacing w:val="3"/>
          <w:sz w:val="28"/>
          <w:szCs w:val="28"/>
          <w:lang w:val="kk-KZ"/>
        </w:rPr>
      </w:pPr>
    </w:p>
    <w:p w:rsidR="00B30627" w:rsidRPr="00B30627" w:rsidRDefault="00B30627" w:rsidP="00B30627">
      <w:pPr>
        <w:shd w:val="clear" w:color="auto" w:fill="FFFFFF"/>
        <w:tabs>
          <w:tab w:val="left" w:pos="426"/>
          <w:tab w:val="left" w:pos="851"/>
          <w:tab w:val="left" w:pos="993"/>
        </w:tabs>
        <w:spacing w:before="178" w:after="20"/>
        <w:ind w:right="24" w:firstLine="567"/>
        <w:contextualSpacing/>
        <w:jc w:val="both"/>
        <w:rPr>
          <w:noProof/>
          <w:color w:val="000000"/>
          <w:spacing w:val="1"/>
          <w:sz w:val="28"/>
          <w:szCs w:val="28"/>
          <w:lang w:val="kk-KZ"/>
        </w:rPr>
      </w:pPr>
      <w:r w:rsidRPr="00B30627">
        <w:rPr>
          <w:noProof/>
          <w:color w:val="000000"/>
          <w:spacing w:val="3"/>
          <w:sz w:val="28"/>
          <w:szCs w:val="28"/>
          <w:lang w:val="kk-KZ"/>
        </w:rPr>
        <w:t xml:space="preserve">Дені сау төл алу негіздері. Жаңа туған төл аурулары. Жаңа туған төл аурулары. </w:t>
      </w:r>
      <w:r w:rsidRPr="00B30627">
        <w:rPr>
          <w:noProof/>
          <w:color w:val="000000"/>
          <w:spacing w:val="1"/>
          <w:sz w:val="28"/>
          <w:szCs w:val="28"/>
          <w:lang w:val="kk-KZ"/>
        </w:rPr>
        <w:t>Жаңа туған төл ауруларын дауалау. Профилакториядағы жұмысты ұйымдастыру.</w:t>
      </w:r>
    </w:p>
    <w:p w:rsidR="00B30627" w:rsidRPr="00B30627" w:rsidRDefault="00B30627" w:rsidP="00B30627">
      <w:pPr>
        <w:shd w:val="clear" w:color="auto" w:fill="FFFFFF"/>
        <w:tabs>
          <w:tab w:val="left" w:pos="426"/>
          <w:tab w:val="left" w:pos="851"/>
          <w:tab w:val="left" w:pos="993"/>
        </w:tabs>
        <w:spacing w:before="178" w:after="20"/>
        <w:ind w:right="24" w:firstLine="567"/>
        <w:contextualSpacing/>
        <w:jc w:val="both"/>
        <w:rPr>
          <w:sz w:val="28"/>
          <w:szCs w:val="28"/>
          <w:lang w:val="kk-KZ"/>
        </w:rPr>
      </w:pPr>
    </w:p>
    <w:p w:rsidR="00B30627" w:rsidRPr="00B30627" w:rsidRDefault="00B30627" w:rsidP="00B30627">
      <w:pPr>
        <w:shd w:val="clear" w:color="auto" w:fill="FFFFFF"/>
        <w:tabs>
          <w:tab w:val="left" w:pos="426"/>
          <w:tab w:val="left" w:pos="851"/>
          <w:tab w:val="left" w:pos="993"/>
        </w:tabs>
        <w:spacing w:before="197" w:after="20"/>
        <w:ind w:right="5" w:firstLine="567"/>
        <w:contextualSpacing/>
        <w:jc w:val="both"/>
        <w:rPr>
          <w:sz w:val="28"/>
          <w:szCs w:val="28"/>
          <w:lang w:val="kk-KZ"/>
        </w:rPr>
      </w:pPr>
      <w:r w:rsidRPr="00B30627">
        <w:rPr>
          <w:b/>
          <w:bCs/>
          <w:noProof/>
          <w:color w:val="000000"/>
          <w:spacing w:val="1"/>
          <w:sz w:val="28"/>
          <w:szCs w:val="28"/>
          <w:lang w:val="kk-KZ"/>
        </w:rPr>
        <w:t>1.6 Бедеулік және қысыр калу туралы ілім</w:t>
      </w:r>
    </w:p>
    <w:p w:rsidR="00B30627" w:rsidRPr="00B30627" w:rsidRDefault="00B30627" w:rsidP="00B30627">
      <w:pPr>
        <w:shd w:val="clear" w:color="auto" w:fill="FFFFFF"/>
        <w:tabs>
          <w:tab w:val="left" w:pos="426"/>
          <w:tab w:val="left" w:pos="851"/>
          <w:tab w:val="left" w:pos="993"/>
        </w:tabs>
        <w:spacing w:before="178" w:after="20"/>
        <w:ind w:right="5" w:firstLine="567"/>
        <w:contextualSpacing/>
        <w:jc w:val="both"/>
        <w:rPr>
          <w:noProof/>
          <w:color w:val="000000"/>
          <w:spacing w:val="1"/>
          <w:sz w:val="28"/>
          <w:szCs w:val="28"/>
          <w:lang w:val="kk-KZ"/>
        </w:rPr>
      </w:pPr>
    </w:p>
    <w:p w:rsidR="00B30627" w:rsidRPr="00B30627" w:rsidRDefault="00B30627" w:rsidP="00B30627">
      <w:pPr>
        <w:shd w:val="clear" w:color="auto" w:fill="FFFFFF"/>
        <w:tabs>
          <w:tab w:val="left" w:pos="426"/>
          <w:tab w:val="left" w:pos="851"/>
          <w:tab w:val="left" w:pos="993"/>
        </w:tabs>
        <w:spacing w:before="178" w:after="20"/>
        <w:ind w:right="5" w:firstLine="567"/>
        <w:contextualSpacing/>
        <w:jc w:val="both"/>
        <w:rPr>
          <w:sz w:val="28"/>
          <w:szCs w:val="28"/>
          <w:lang w:val="kk-KZ"/>
        </w:rPr>
      </w:pPr>
      <w:r w:rsidRPr="00B30627">
        <w:rPr>
          <w:noProof/>
          <w:color w:val="000000"/>
          <w:spacing w:val="1"/>
          <w:sz w:val="28"/>
          <w:szCs w:val="28"/>
          <w:lang w:val="kk-KZ"/>
        </w:rPr>
        <w:t>Бедеулік, қысыр қалу және төлшеңдік туралы түсінік. Аналық малдың бедеулігінің және аталык малдың белсіздігінің түрлерін жіктеу. Бедеуліктің таралуы және одан келетін экономикалық шығын.</w:t>
      </w:r>
    </w:p>
    <w:p w:rsidR="00B30627" w:rsidRPr="00B30627" w:rsidRDefault="00B30627" w:rsidP="00B30627">
      <w:pPr>
        <w:shd w:val="clear" w:color="auto" w:fill="FFFFFF"/>
        <w:tabs>
          <w:tab w:val="left" w:pos="426"/>
          <w:tab w:val="left" w:pos="851"/>
          <w:tab w:val="left" w:pos="993"/>
        </w:tabs>
        <w:spacing w:before="5" w:after="20"/>
        <w:ind w:firstLine="567"/>
        <w:contextualSpacing/>
        <w:jc w:val="both"/>
        <w:rPr>
          <w:noProof/>
          <w:color w:val="000000"/>
          <w:spacing w:val="1"/>
          <w:sz w:val="28"/>
          <w:szCs w:val="28"/>
          <w:lang w:val="kk-KZ"/>
        </w:rPr>
      </w:pPr>
      <w:r w:rsidRPr="00B30627">
        <w:rPr>
          <w:noProof/>
          <w:color w:val="000000"/>
          <w:spacing w:val="1"/>
          <w:sz w:val="28"/>
          <w:szCs w:val="28"/>
          <w:lang w:val="kk-KZ"/>
        </w:rPr>
        <w:t xml:space="preserve">Туа біткен, кәріліктен болған, алиментарлык, климаттық, эксплуатациялық, колдан </w:t>
      </w:r>
      <w:r w:rsidRPr="00B30627">
        <w:rPr>
          <w:noProof/>
          <w:color w:val="000000"/>
          <w:spacing w:val="5"/>
          <w:sz w:val="28"/>
          <w:szCs w:val="28"/>
          <w:lang w:val="kk-KZ"/>
        </w:rPr>
        <w:t xml:space="preserve">жасалған және симптомдық бедеулік. Бедеуліктен келетін экономикалық шығынды </w:t>
      </w:r>
      <w:r w:rsidRPr="00B30627">
        <w:rPr>
          <w:noProof/>
          <w:color w:val="000000"/>
          <w:spacing w:val="1"/>
          <w:sz w:val="28"/>
          <w:szCs w:val="28"/>
          <w:lang w:val="kk-KZ"/>
        </w:rPr>
        <w:t>анықтау. Бедеулік пен аз төлділіктің алдын алу. Аталық малды андрологиялык зерттеу. Аталық мал белсіздігінін алдын алу шаралары.</w:t>
      </w:r>
    </w:p>
    <w:p w:rsidR="00B30627" w:rsidRPr="00B30627" w:rsidRDefault="00B30627" w:rsidP="00B30627">
      <w:pPr>
        <w:shd w:val="clear" w:color="auto" w:fill="FFFFFF"/>
        <w:tabs>
          <w:tab w:val="left" w:pos="426"/>
          <w:tab w:val="left" w:pos="851"/>
          <w:tab w:val="left" w:pos="993"/>
        </w:tabs>
        <w:spacing w:before="5" w:after="20"/>
        <w:ind w:firstLine="567"/>
        <w:contextualSpacing/>
        <w:jc w:val="both"/>
        <w:rPr>
          <w:sz w:val="28"/>
          <w:szCs w:val="28"/>
          <w:lang w:val="kk-KZ"/>
        </w:rPr>
      </w:pPr>
    </w:p>
    <w:p w:rsidR="00B30627" w:rsidRPr="00B30627" w:rsidRDefault="00B30627" w:rsidP="00B30627">
      <w:pPr>
        <w:shd w:val="clear" w:color="auto" w:fill="FFFFFF"/>
        <w:tabs>
          <w:tab w:val="left" w:pos="426"/>
          <w:tab w:val="left" w:pos="851"/>
          <w:tab w:val="left" w:pos="993"/>
        </w:tabs>
        <w:spacing w:before="178" w:after="20"/>
        <w:ind w:right="979" w:firstLine="567"/>
        <w:contextualSpacing/>
        <w:jc w:val="both"/>
        <w:rPr>
          <w:b/>
          <w:bCs/>
          <w:noProof/>
          <w:color w:val="000000"/>
          <w:spacing w:val="2"/>
          <w:sz w:val="28"/>
          <w:szCs w:val="28"/>
          <w:lang w:val="kk-KZ"/>
        </w:rPr>
      </w:pPr>
      <w:r w:rsidRPr="00B30627">
        <w:rPr>
          <w:b/>
          <w:bCs/>
          <w:noProof/>
          <w:color w:val="000000"/>
          <w:spacing w:val="2"/>
          <w:sz w:val="28"/>
          <w:szCs w:val="28"/>
        </w:rPr>
        <w:lastRenderedPageBreak/>
        <w:t>2 КӨБЕЮ БИОТЕХНОЛОГИЯСЫ</w:t>
      </w:r>
    </w:p>
    <w:p w:rsidR="00B30627" w:rsidRPr="00B30627" w:rsidRDefault="00B30627" w:rsidP="00B30627">
      <w:pPr>
        <w:shd w:val="clear" w:color="auto" w:fill="FFFFFF"/>
        <w:tabs>
          <w:tab w:val="left" w:pos="426"/>
          <w:tab w:val="left" w:pos="851"/>
          <w:tab w:val="left" w:pos="993"/>
        </w:tabs>
        <w:spacing w:before="178" w:after="20"/>
        <w:ind w:right="979" w:firstLine="567"/>
        <w:contextualSpacing/>
        <w:jc w:val="both"/>
        <w:rPr>
          <w:sz w:val="28"/>
          <w:szCs w:val="28"/>
        </w:rPr>
      </w:pPr>
      <w:r w:rsidRPr="00B30627">
        <w:rPr>
          <w:b/>
          <w:bCs/>
          <w:noProof/>
          <w:color w:val="000000"/>
          <w:spacing w:val="1"/>
          <w:sz w:val="28"/>
          <w:szCs w:val="28"/>
        </w:rPr>
        <w:t>2.1 Аталық малды көбею биотехнологиясында пайдалану</w:t>
      </w:r>
    </w:p>
    <w:p w:rsidR="00B30627" w:rsidRPr="00B30627" w:rsidRDefault="00B30627" w:rsidP="00B30627">
      <w:pPr>
        <w:shd w:val="clear" w:color="auto" w:fill="FFFFFF"/>
        <w:tabs>
          <w:tab w:val="left" w:pos="426"/>
          <w:tab w:val="left" w:pos="851"/>
          <w:tab w:val="left" w:pos="993"/>
        </w:tabs>
        <w:spacing w:before="178" w:after="20"/>
        <w:ind w:firstLine="567"/>
        <w:contextualSpacing/>
        <w:jc w:val="both"/>
        <w:rPr>
          <w:noProof/>
          <w:color w:val="000000"/>
          <w:spacing w:val="4"/>
          <w:sz w:val="28"/>
          <w:szCs w:val="28"/>
          <w:lang w:val="kk-KZ"/>
        </w:rPr>
      </w:pPr>
    </w:p>
    <w:p w:rsidR="00B30627" w:rsidRPr="00B30627" w:rsidRDefault="00B30627" w:rsidP="00B30627">
      <w:pPr>
        <w:shd w:val="clear" w:color="auto" w:fill="FFFFFF"/>
        <w:tabs>
          <w:tab w:val="left" w:pos="426"/>
          <w:tab w:val="left" w:pos="851"/>
          <w:tab w:val="left" w:pos="993"/>
        </w:tabs>
        <w:spacing w:before="178" w:after="20"/>
        <w:ind w:firstLine="567"/>
        <w:contextualSpacing/>
        <w:jc w:val="both"/>
        <w:rPr>
          <w:sz w:val="28"/>
          <w:szCs w:val="28"/>
          <w:lang w:val="kk-KZ"/>
        </w:rPr>
      </w:pPr>
      <w:r w:rsidRPr="00B30627">
        <w:rPr>
          <w:noProof/>
          <w:color w:val="000000"/>
          <w:spacing w:val="4"/>
          <w:sz w:val="28"/>
          <w:szCs w:val="28"/>
          <w:lang w:val="kk-KZ"/>
        </w:rPr>
        <w:t xml:space="preserve">Аталық мал ретінде еркек малды сұрыптау және дайыңдау. Жыныстық рефлестердің </w:t>
      </w:r>
      <w:r w:rsidRPr="00B30627">
        <w:rPr>
          <w:noProof/>
          <w:color w:val="000000"/>
          <w:spacing w:val="2"/>
          <w:sz w:val="28"/>
          <w:szCs w:val="28"/>
          <w:lang w:val="kk-KZ"/>
        </w:rPr>
        <w:t>тежелуі, олардың алдын алу. Аталық малды кутіп-бағуда және пайдалануда қойылатын ветеринариялык-зоотехникалық талаптар.</w:t>
      </w:r>
    </w:p>
    <w:p w:rsidR="00B30627" w:rsidRPr="00B30627" w:rsidRDefault="00B30627" w:rsidP="00B30627">
      <w:pPr>
        <w:shd w:val="clear" w:color="auto" w:fill="FFFFFF"/>
        <w:tabs>
          <w:tab w:val="left" w:pos="426"/>
          <w:tab w:val="left" w:pos="851"/>
          <w:tab w:val="left" w:pos="993"/>
        </w:tabs>
        <w:spacing w:after="20"/>
        <w:ind w:right="10" w:firstLine="567"/>
        <w:contextualSpacing/>
        <w:jc w:val="both"/>
        <w:rPr>
          <w:noProof/>
          <w:color w:val="000000"/>
          <w:spacing w:val="1"/>
          <w:sz w:val="28"/>
          <w:szCs w:val="28"/>
          <w:lang w:val="kk-KZ"/>
        </w:rPr>
      </w:pPr>
      <w:r w:rsidRPr="00B30627">
        <w:rPr>
          <w:noProof/>
          <w:color w:val="000000"/>
          <w:spacing w:val="2"/>
          <w:sz w:val="28"/>
          <w:szCs w:val="28"/>
          <w:lang w:val="kk-KZ"/>
        </w:rPr>
        <w:t xml:space="preserve">Еркек малдың жыныстық қызметін күшейту. Шәует алу әдістерін ғылыми және </w:t>
      </w:r>
      <w:r w:rsidRPr="00B30627">
        <w:rPr>
          <w:noProof/>
          <w:color w:val="000000"/>
          <w:spacing w:val="1"/>
          <w:sz w:val="28"/>
          <w:szCs w:val="28"/>
          <w:lang w:val="kk-KZ"/>
        </w:rPr>
        <w:t>теориялық негіздеу.</w:t>
      </w:r>
    </w:p>
    <w:p w:rsidR="00B30627" w:rsidRPr="00B30627" w:rsidRDefault="00B30627" w:rsidP="00B30627">
      <w:pPr>
        <w:shd w:val="clear" w:color="auto" w:fill="FFFFFF"/>
        <w:tabs>
          <w:tab w:val="left" w:pos="426"/>
          <w:tab w:val="left" w:pos="851"/>
          <w:tab w:val="left" w:pos="993"/>
        </w:tabs>
        <w:spacing w:after="20"/>
        <w:ind w:right="10" w:firstLine="567"/>
        <w:contextualSpacing/>
        <w:jc w:val="both"/>
        <w:rPr>
          <w:sz w:val="28"/>
          <w:szCs w:val="28"/>
          <w:lang w:val="kk-KZ"/>
        </w:rPr>
      </w:pPr>
    </w:p>
    <w:p w:rsidR="00B30627" w:rsidRPr="00B30627" w:rsidRDefault="00B30627" w:rsidP="00B30627">
      <w:pPr>
        <w:shd w:val="clear" w:color="auto" w:fill="FFFFFF"/>
        <w:tabs>
          <w:tab w:val="left" w:pos="426"/>
          <w:tab w:val="left" w:pos="851"/>
          <w:tab w:val="left" w:pos="993"/>
        </w:tabs>
        <w:spacing w:before="182" w:after="20"/>
        <w:ind w:firstLine="567"/>
        <w:contextualSpacing/>
        <w:jc w:val="both"/>
        <w:rPr>
          <w:sz w:val="28"/>
          <w:szCs w:val="28"/>
          <w:lang w:val="kk-KZ"/>
        </w:rPr>
      </w:pPr>
      <w:r w:rsidRPr="00B30627">
        <w:rPr>
          <w:b/>
          <w:bCs/>
          <w:noProof/>
          <w:color w:val="000000"/>
          <w:spacing w:val="2"/>
          <w:sz w:val="28"/>
          <w:szCs w:val="28"/>
          <w:lang w:val="kk-KZ"/>
        </w:rPr>
        <w:t>2.2 Шәуеттің физиологиясы және биохимиясы</w:t>
      </w:r>
    </w:p>
    <w:p w:rsidR="00B30627" w:rsidRPr="00B30627" w:rsidRDefault="00B30627" w:rsidP="00B30627">
      <w:pPr>
        <w:shd w:val="clear" w:color="auto" w:fill="FFFFFF"/>
        <w:tabs>
          <w:tab w:val="left" w:pos="426"/>
          <w:tab w:val="left" w:pos="851"/>
          <w:tab w:val="left" w:pos="993"/>
        </w:tabs>
        <w:spacing w:before="192" w:after="20"/>
        <w:ind w:firstLine="567"/>
        <w:contextualSpacing/>
        <w:jc w:val="both"/>
        <w:rPr>
          <w:noProof/>
          <w:color w:val="000000"/>
          <w:sz w:val="28"/>
          <w:szCs w:val="28"/>
          <w:lang w:val="kk-KZ"/>
        </w:rPr>
      </w:pPr>
    </w:p>
    <w:p w:rsidR="00B30627" w:rsidRPr="00B30627" w:rsidRDefault="00B30627" w:rsidP="00B30627">
      <w:pPr>
        <w:shd w:val="clear" w:color="auto" w:fill="FFFFFF"/>
        <w:tabs>
          <w:tab w:val="left" w:pos="426"/>
          <w:tab w:val="left" w:pos="851"/>
          <w:tab w:val="left" w:pos="993"/>
        </w:tabs>
        <w:spacing w:before="192" w:after="20"/>
        <w:ind w:firstLine="567"/>
        <w:contextualSpacing/>
        <w:jc w:val="both"/>
        <w:rPr>
          <w:noProof/>
          <w:color w:val="000000"/>
          <w:spacing w:val="2"/>
          <w:sz w:val="28"/>
          <w:szCs w:val="28"/>
          <w:lang w:val="kk-KZ"/>
        </w:rPr>
      </w:pPr>
      <w:r w:rsidRPr="00B30627">
        <w:rPr>
          <w:noProof/>
          <w:color w:val="000000"/>
          <w:sz w:val="28"/>
          <w:szCs w:val="28"/>
          <w:lang w:val="kk-KZ"/>
        </w:rPr>
        <w:t xml:space="preserve">Әр тулік малдың шәует мөлшері және оның кұрамы. Спермийлердің қурылысы мен </w:t>
      </w:r>
      <w:r w:rsidRPr="00B30627">
        <w:rPr>
          <w:noProof/>
          <w:color w:val="000000"/>
          <w:spacing w:val="2"/>
          <w:sz w:val="28"/>
          <w:szCs w:val="28"/>
          <w:lang w:val="kk-KZ"/>
        </w:rPr>
        <w:t>касиеттері. Шәуеттің биохимиясы. Спермийлердің анабиозы. Спермийлердің өміршеңдігіне сыртқы фактолардың әсері.</w:t>
      </w:r>
    </w:p>
    <w:p w:rsidR="00B30627" w:rsidRPr="00B30627" w:rsidRDefault="00B30627" w:rsidP="00B30627">
      <w:pPr>
        <w:shd w:val="clear" w:color="auto" w:fill="FFFFFF"/>
        <w:tabs>
          <w:tab w:val="left" w:pos="426"/>
          <w:tab w:val="left" w:pos="851"/>
          <w:tab w:val="left" w:pos="993"/>
        </w:tabs>
        <w:spacing w:before="192" w:after="20"/>
        <w:ind w:firstLine="567"/>
        <w:contextualSpacing/>
        <w:jc w:val="both"/>
        <w:rPr>
          <w:b/>
          <w:bCs/>
          <w:noProof/>
          <w:color w:val="000000"/>
          <w:spacing w:val="-2"/>
          <w:w w:val="194"/>
          <w:sz w:val="28"/>
          <w:szCs w:val="28"/>
          <w:lang w:val="kk-KZ"/>
        </w:rPr>
      </w:pPr>
    </w:p>
    <w:p w:rsidR="00B30627" w:rsidRPr="00B30627" w:rsidRDefault="00B30627" w:rsidP="00B30627">
      <w:pPr>
        <w:shd w:val="clear" w:color="auto" w:fill="FFFFFF"/>
        <w:tabs>
          <w:tab w:val="left" w:pos="426"/>
          <w:tab w:val="left" w:pos="851"/>
          <w:tab w:val="left" w:pos="993"/>
        </w:tabs>
        <w:spacing w:before="197" w:after="20"/>
        <w:ind w:firstLine="567"/>
        <w:contextualSpacing/>
        <w:jc w:val="both"/>
        <w:rPr>
          <w:b/>
          <w:sz w:val="28"/>
          <w:szCs w:val="28"/>
          <w:lang w:val="kk-KZ"/>
        </w:rPr>
      </w:pPr>
      <w:r w:rsidRPr="00B30627">
        <w:rPr>
          <w:b/>
          <w:bCs/>
          <w:noProof/>
          <w:color w:val="000000"/>
          <w:spacing w:val="3"/>
          <w:sz w:val="28"/>
          <w:szCs w:val="28"/>
          <w:lang w:val="kk-KZ"/>
        </w:rPr>
        <w:t xml:space="preserve">2.3 Қолдан </w:t>
      </w:r>
      <w:r w:rsidRPr="00B30627">
        <w:rPr>
          <w:b/>
          <w:noProof/>
          <w:color w:val="000000"/>
          <w:spacing w:val="3"/>
          <w:sz w:val="28"/>
          <w:szCs w:val="28"/>
          <w:lang w:val="kk-KZ"/>
        </w:rPr>
        <w:t xml:space="preserve">ұрықтандыру </w:t>
      </w:r>
      <w:r w:rsidRPr="00B30627">
        <w:rPr>
          <w:b/>
          <w:bCs/>
          <w:noProof/>
          <w:color w:val="000000"/>
          <w:spacing w:val="3"/>
          <w:sz w:val="28"/>
          <w:szCs w:val="28"/>
          <w:lang w:val="kk-KZ"/>
        </w:rPr>
        <w:t>және эмбрнондарды кешіріп-қондыру</w:t>
      </w:r>
    </w:p>
    <w:p w:rsidR="00B30627" w:rsidRPr="00B30627" w:rsidRDefault="00B30627" w:rsidP="00B30627">
      <w:pPr>
        <w:shd w:val="clear" w:color="auto" w:fill="FFFFFF"/>
        <w:tabs>
          <w:tab w:val="left" w:pos="426"/>
          <w:tab w:val="left" w:pos="851"/>
          <w:tab w:val="left" w:pos="993"/>
        </w:tabs>
        <w:spacing w:before="178" w:after="20"/>
        <w:ind w:right="5" w:firstLine="567"/>
        <w:contextualSpacing/>
        <w:jc w:val="both"/>
        <w:rPr>
          <w:noProof/>
          <w:color w:val="000000"/>
          <w:spacing w:val="2"/>
          <w:sz w:val="28"/>
          <w:szCs w:val="28"/>
          <w:lang w:val="kk-KZ"/>
        </w:rPr>
      </w:pPr>
    </w:p>
    <w:p w:rsidR="00B30627" w:rsidRPr="00B30627" w:rsidRDefault="00B30627" w:rsidP="00B30627">
      <w:pPr>
        <w:shd w:val="clear" w:color="auto" w:fill="FFFFFF"/>
        <w:tabs>
          <w:tab w:val="left" w:pos="426"/>
          <w:tab w:val="left" w:pos="851"/>
          <w:tab w:val="left" w:pos="993"/>
        </w:tabs>
        <w:spacing w:before="178" w:after="20"/>
        <w:ind w:right="5" w:firstLine="567"/>
        <w:contextualSpacing/>
        <w:jc w:val="both"/>
        <w:rPr>
          <w:sz w:val="28"/>
          <w:szCs w:val="28"/>
          <w:lang w:val="kk-KZ"/>
        </w:rPr>
      </w:pPr>
      <w:r w:rsidRPr="00B30627">
        <w:rPr>
          <w:noProof/>
          <w:color w:val="000000"/>
          <w:spacing w:val="2"/>
          <w:sz w:val="28"/>
          <w:szCs w:val="28"/>
          <w:lang w:val="kk-KZ"/>
        </w:rPr>
        <w:t>Шәует алу. Әдістерін биологиялық негіздеу. Шәуеттің сапасын бағалау, сұйылту, сақтау және тасымалдау негіздері. Әр түлік малды қолдан ұрықтандыру және эморионды көшіріп қондыру. Қолдан ұрықтандыру және қондыру кезіңдегі есепті жүргізу.</w:t>
      </w:r>
    </w:p>
    <w:p w:rsidR="00B30627" w:rsidRPr="00B30627" w:rsidRDefault="00B30627" w:rsidP="00B30627">
      <w:pPr>
        <w:shd w:val="clear" w:color="auto" w:fill="FFFFFF"/>
        <w:tabs>
          <w:tab w:val="left" w:pos="426"/>
          <w:tab w:val="left" w:pos="851"/>
          <w:tab w:val="left" w:pos="993"/>
        </w:tabs>
        <w:spacing w:after="20"/>
        <w:ind w:firstLine="567"/>
        <w:contextualSpacing/>
        <w:jc w:val="both"/>
        <w:rPr>
          <w:sz w:val="28"/>
          <w:szCs w:val="28"/>
          <w:lang w:val="kk-KZ"/>
        </w:rPr>
      </w:pPr>
      <w:r w:rsidRPr="00B30627">
        <w:rPr>
          <w:noProof/>
          <w:color w:val="000000"/>
          <w:spacing w:val="1"/>
          <w:sz w:val="28"/>
          <w:szCs w:val="28"/>
          <w:lang w:val="kk-KZ"/>
        </w:rPr>
        <w:t xml:space="preserve">Малды колдан ұрықтандыру және эмбрионды көшіріп-қондыру пунктері мен </w:t>
      </w:r>
      <w:r w:rsidRPr="00B30627">
        <w:rPr>
          <w:noProof/>
          <w:color w:val="000000"/>
          <w:spacing w:val="6"/>
          <w:sz w:val="28"/>
          <w:szCs w:val="28"/>
          <w:lang w:val="kk-KZ"/>
        </w:rPr>
        <w:t xml:space="preserve">лабораториялары. Эмбриондарды көшіріп қондыру жұмысының кезеңдері. Үрғашы </w:t>
      </w:r>
      <w:r w:rsidRPr="00B30627">
        <w:rPr>
          <w:noProof/>
          <w:color w:val="000000"/>
          <w:spacing w:val="2"/>
          <w:sz w:val="28"/>
          <w:szCs w:val="28"/>
          <w:lang w:val="kk-KZ"/>
        </w:rPr>
        <w:t>малды сұрыптау және қарқынды пайдалануға дайындау.</w:t>
      </w:r>
    </w:p>
    <w:p w:rsidR="00B30627" w:rsidRPr="00B30627" w:rsidRDefault="00B30627" w:rsidP="00B30627">
      <w:pPr>
        <w:tabs>
          <w:tab w:val="left" w:pos="426"/>
          <w:tab w:val="left" w:pos="851"/>
          <w:tab w:val="left" w:pos="993"/>
        </w:tabs>
        <w:ind w:firstLine="567"/>
        <w:jc w:val="both"/>
        <w:rPr>
          <w:sz w:val="28"/>
          <w:szCs w:val="28"/>
          <w:lang w:val="kk-KZ"/>
        </w:rPr>
      </w:pPr>
    </w:p>
    <w:p w:rsidR="00B30627" w:rsidRPr="00B30627" w:rsidRDefault="00124510" w:rsidP="00B30627">
      <w:pPr>
        <w:tabs>
          <w:tab w:val="left" w:pos="426"/>
          <w:tab w:val="left" w:pos="851"/>
          <w:tab w:val="left" w:pos="993"/>
        </w:tabs>
        <w:ind w:firstLine="567"/>
        <w:jc w:val="both"/>
        <w:rPr>
          <w:b/>
          <w:sz w:val="28"/>
          <w:szCs w:val="28"/>
          <w:lang w:val="kk-KZ"/>
        </w:rPr>
      </w:pPr>
      <w:r>
        <w:rPr>
          <w:b/>
          <w:sz w:val="28"/>
          <w:szCs w:val="28"/>
          <w:lang w:val="kk-KZ"/>
        </w:rPr>
        <w:t xml:space="preserve">3. </w:t>
      </w:r>
      <w:r w:rsidR="00B30627" w:rsidRPr="00B30627">
        <w:rPr>
          <w:b/>
          <w:sz w:val="28"/>
          <w:szCs w:val="28"/>
          <w:lang w:val="kk-KZ"/>
        </w:rPr>
        <w:t>ЗЕРТХАНАЛЫҚ САБАҚТАРДЫ ҰЙЫМДАСТЫРУ ЖӘНЕ ЖҮРГІЗУ</w:t>
      </w:r>
    </w:p>
    <w:p w:rsidR="00B30627" w:rsidRPr="00B30627" w:rsidRDefault="00B30627" w:rsidP="00B30627">
      <w:pPr>
        <w:tabs>
          <w:tab w:val="left" w:pos="426"/>
          <w:tab w:val="left" w:pos="851"/>
          <w:tab w:val="left" w:pos="993"/>
        </w:tabs>
        <w:ind w:firstLine="567"/>
        <w:jc w:val="both"/>
        <w:rPr>
          <w:sz w:val="28"/>
          <w:szCs w:val="28"/>
          <w:lang w:val="kk-KZ"/>
        </w:rPr>
      </w:pPr>
      <w:r w:rsidRPr="00B30627">
        <w:rPr>
          <w:i/>
          <w:sz w:val="28"/>
          <w:szCs w:val="28"/>
          <w:lang w:val="kk-KZ"/>
        </w:rPr>
        <w:t xml:space="preserve">зертханалық сабақ </w:t>
      </w:r>
      <w:r w:rsidRPr="00B30627">
        <w:rPr>
          <w:sz w:val="28"/>
          <w:szCs w:val="28"/>
          <w:lang w:val="kk-KZ"/>
        </w:rPr>
        <w:t xml:space="preserve">- оқыту процесіндегі нақтылы қойылған тапсырмалар бойынша оқытушының басқаруымен бір немесе бірнеше маңызды іс-тәжірибелік жұмысты атқаратын дәстүрдің түрі. Сонымен қатар, тәжірибелік сабақтар оқу процесін ұйымдастырудың белсенді формасы, студенттердің пән бойынша жүргізетін оқу жұмысының ең маңызды түрі болып саналады. </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«Ұдайы өсіру биотехнологиясы акушерлік негіздермен» пәнінен тәжірибелік сабақтар барысында студенттердің өз бетінше ойлау қабілеті және шығармашылық белсенділігін дамыту, студенттің бойында кәсіптік дағдыларды, сондай-ақ, практикалық дағдылырды  қалыптастыру мақсатында түрлі міндеттер орындалады:</w:t>
      </w:r>
    </w:p>
    <w:p w:rsidR="00B30627" w:rsidRPr="00B30627" w:rsidRDefault="00B30627" w:rsidP="00B30627">
      <w:pPr>
        <w:numPr>
          <w:ilvl w:val="0"/>
          <w:numId w:val="2"/>
        </w:numPr>
        <w:tabs>
          <w:tab w:val="left" w:pos="426"/>
          <w:tab w:val="left" w:pos="851"/>
          <w:tab w:val="left" w:pos="993"/>
        </w:tabs>
        <w:ind w:left="0" w:firstLine="567"/>
        <w:jc w:val="both"/>
        <w:rPr>
          <w:sz w:val="28"/>
          <w:szCs w:val="28"/>
          <w:lang w:val="kk-KZ"/>
        </w:rPr>
      </w:pPr>
      <w:r w:rsidRPr="00B30627">
        <w:rPr>
          <w:sz w:val="28"/>
          <w:szCs w:val="28"/>
          <w:lang w:val="kk-KZ"/>
        </w:rPr>
        <w:t>лекция сабақтарда алған білімдерін бекіту, тереңдету, кеңейту;</w:t>
      </w:r>
    </w:p>
    <w:p w:rsidR="00B30627" w:rsidRPr="00B30627" w:rsidRDefault="00B30627" w:rsidP="00B30627">
      <w:pPr>
        <w:numPr>
          <w:ilvl w:val="0"/>
          <w:numId w:val="2"/>
        </w:numPr>
        <w:tabs>
          <w:tab w:val="left" w:pos="426"/>
          <w:tab w:val="left" w:pos="851"/>
          <w:tab w:val="left" w:pos="993"/>
        </w:tabs>
        <w:ind w:left="0" w:firstLine="567"/>
        <w:jc w:val="both"/>
        <w:rPr>
          <w:sz w:val="28"/>
          <w:szCs w:val="28"/>
          <w:lang w:val="kk-KZ"/>
        </w:rPr>
      </w:pPr>
      <w:r w:rsidRPr="00B30627">
        <w:rPr>
          <w:sz w:val="28"/>
          <w:szCs w:val="28"/>
          <w:lang w:val="kk-KZ"/>
        </w:rPr>
        <w:t>студенттердің практикалық тапсырмаларды орындауға қажетті жаңа және дәстүрлі материалдар мен құрал-жабдықтарды пайдалана білуін және үйренуін қалыптастыру;</w:t>
      </w:r>
    </w:p>
    <w:p w:rsidR="00B30627" w:rsidRPr="00B30627" w:rsidRDefault="00B30627" w:rsidP="00B30627">
      <w:pPr>
        <w:numPr>
          <w:ilvl w:val="0"/>
          <w:numId w:val="2"/>
        </w:numPr>
        <w:tabs>
          <w:tab w:val="left" w:pos="426"/>
          <w:tab w:val="left" w:pos="851"/>
          <w:tab w:val="left" w:pos="993"/>
        </w:tabs>
        <w:ind w:left="0" w:firstLine="567"/>
        <w:jc w:val="both"/>
        <w:rPr>
          <w:sz w:val="28"/>
          <w:szCs w:val="28"/>
          <w:lang w:val="kk-KZ"/>
        </w:rPr>
      </w:pPr>
      <w:r w:rsidRPr="00B30627">
        <w:rPr>
          <w:sz w:val="28"/>
          <w:szCs w:val="28"/>
          <w:lang w:val="kk-KZ"/>
        </w:rPr>
        <w:t>пәннің оқу бағдарламасындағы нақты тақырыптар бойынша материалдарға талдау жасау.</w:t>
      </w:r>
    </w:p>
    <w:p w:rsidR="00B30627" w:rsidRPr="00B30627" w:rsidRDefault="00B30627" w:rsidP="00B30627">
      <w:pPr>
        <w:tabs>
          <w:tab w:val="left" w:pos="426"/>
          <w:tab w:val="left" w:pos="851"/>
          <w:tab w:val="left" w:pos="993"/>
        </w:tabs>
        <w:ind w:firstLine="567"/>
        <w:jc w:val="both"/>
        <w:rPr>
          <w:b/>
          <w:sz w:val="28"/>
          <w:szCs w:val="28"/>
          <w:u w:val="single"/>
          <w:lang w:val="kk-KZ"/>
        </w:rPr>
      </w:pPr>
      <w:r w:rsidRPr="00B30627">
        <w:rPr>
          <w:sz w:val="28"/>
          <w:szCs w:val="28"/>
          <w:lang w:val="kk-KZ"/>
        </w:rPr>
        <w:lastRenderedPageBreak/>
        <w:t>Тәжірибелік сабақта студенттердің оқу материалын оқып үйренуі бойынша өзіндік жұмыстарын тексеру үшін ағымдық бақылаулар жүргізіледі. «Ұдайы өсіру биотехнологиясы акушерлік негіздермен»</w:t>
      </w:r>
      <w:r w:rsidRPr="00B30627">
        <w:rPr>
          <w:b/>
          <w:sz w:val="28"/>
          <w:szCs w:val="28"/>
          <w:lang w:val="kk-KZ"/>
        </w:rPr>
        <w:t xml:space="preserve"> </w:t>
      </w:r>
      <w:r w:rsidRPr="00B30627">
        <w:rPr>
          <w:sz w:val="28"/>
          <w:szCs w:val="28"/>
          <w:lang w:val="kk-KZ"/>
        </w:rPr>
        <w:t xml:space="preserve"> пәнінен студенттердің оқытылған материалды меңгеру дәрежесі мен сапасын бағалауда тексерудің төмендегідей </w:t>
      </w:r>
      <w:r w:rsidRPr="00B30627">
        <w:rPr>
          <w:b/>
          <w:sz w:val="28"/>
          <w:szCs w:val="28"/>
          <w:u w:val="single"/>
          <w:lang w:val="kk-KZ"/>
        </w:rPr>
        <w:t>түрлері қолданылады:</w:t>
      </w:r>
    </w:p>
    <w:p w:rsidR="00B30627" w:rsidRPr="00B30627" w:rsidRDefault="00B30627" w:rsidP="00B30627">
      <w:pPr>
        <w:tabs>
          <w:tab w:val="left" w:pos="426"/>
          <w:tab w:val="left" w:pos="851"/>
          <w:tab w:val="left" w:pos="993"/>
        </w:tabs>
        <w:ind w:firstLine="567"/>
        <w:jc w:val="both"/>
        <w:rPr>
          <w:sz w:val="28"/>
          <w:szCs w:val="28"/>
          <w:lang w:val="kk-KZ"/>
        </w:rPr>
      </w:pPr>
      <w:r w:rsidRPr="00B30627">
        <w:rPr>
          <w:b/>
          <w:i/>
          <w:sz w:val="28"/>
          <w:szCs w:val="28"/>
          <w:lang w:val="kk-KZ"/>
        </w:rPr>
        <w:t xml:space="preserve">Ауызша сұрау </w:t>
      </w:r>
      <w:r w:rsidRPr="00B30627">
        <w:rPr>
          <w:sz w:val="28"/>
          <w:szCs w:val="28"/>
          <w:lang w:val="kk-KZ"/>
        </w:rPr>
        <w:t>– бір немесе бірнеше тақырыптарды үйренгеннен соң сұрақ-жауап түрінде және мән-жайды талдау арқылы жүргізілетін бақылау түрі;</w:t>
      </w:r>
    </w:p>
    <w:p w:rsidR="00B30627" w:rsidRPr="00B30627" w:rsidRDefault="00B30627" w:rsidP="00B30627">
      <w:pPr>
        <w:tabs>
          <w:tab w:val="left" w:pos="426"/>
          <w:tab w:val="left" w:pos="851"/>
          <w:tab w:val="left" w:pos="993"/>
        </w:tabs>
        <w:ind w:firstLine="567"/>
        <w:jc w:val="both"/>
        <w:rPr>
          <w:sz w:val="28"/>
          <w:szCs w:val="28"/>
          <w:lang w:val="kk-KZ"/>
        </w:rPr>
      </w:pPr>
      <w:r w:rsidRPr="00B30627">
        <w:rPr>
          <w:b/>
          <w:i/>
          <w:sz w:val="28"/>
          <w:szCs w:val="28"/>
          <w:lang w:val="kk-KZ"/>
        </w:rPr>
        <w:t xml:space="preserve">Жазбаша бақылау </w:t>
      </w:r>
      <w:r w:rsidRPr="00B30627">
        <w:rPr>
          <w:sz w:val="28"/>
          <w:szCs w:val="28"/>
          <w:lang w:val="kk-KZ"/>
        </w:rPr>
        <w:t>– жеке сұрақтарды болжай отырып пәннің жекеленген тақырыптары бойыншаи практикалық тапсырмаларды орындау;</w:t>
      </w:r>
    </w:p>
    <w:p w:rsidR="00B30627" w:rsidRPr="00B30627" w:rsidRDefault="00B30627" w:rsidP="00B30627">
      <w:pPr>
        <w:tabs>
          <w:tab w:val="left" w:pos="426"/>
          <w:tab w:val="left" w:pos="851"/>
          <w:tab w:val="left" w:pos="993"/>
        </w:tabs>
        <w:ind w:firstLine="567"/>
        <w:jc w:val="both"/>
        <w:rPr>
          <w:sz w:val="28"/>
          <w:szCs w:val="28"/>
          <w:lang w:val="kk-KZ"/>
        </w:rPr>
      </w:pPr>
      <w:r w:rsidRPr="00B30627">
        <w:rPr>
          <w:b/>
          <w:i/>
          <w:sz w:val="28"/>
          <w:szCs w:val="28"/>
          <w:lang w:val="kk-KZ"/>
        </w:rPr>
        <w:t xml:space="preserve">Аралас сұрау </w:t>
      </w:r>
      <w:r w:rsidRPr="00B30627">
        <w:rPr>
          <w:sz w:val="28"/>
          <w:szCs w:val="28"/>
          <w:lang w:val="kk-KZ"/>
        </w:rPr>
        <w:t>– бір немесе бірнеше тақырып бойынша ауызга немесе жазбаша түрде студенттердің білімін бағалау формасы;</w:t>
      </w:r>
    </w:p>
    <w:p w:rsidR="00B30627" w:rsidRPr="00B30627" w:rsidRDefault="00B30627" w:rsidP="00B30627">
      <w:pPr>
        <w:tabs>
          <w:tab w:val="left" w:pos="426"/>
          <w:tab w:val="left" w:pos="851"/>
          <w:tab w:val="left" w:pos="993"/>
        </w:tabs>
        <w:ind w:firstLine="567"/>
        <w:jc w:val="both"/>
        <w:rPr>
          <w:sz w:val="28"/>
          <w:szCs w:val="28"/>
          <w:lang w:val="kk-KZ"/>
        </w:rPr>
      </w:pPr>
      <w:r w:rsidRPr="00B30627">
        <w:rPr>
          <w:b/>
          <w:i/>
          <w:sz w:val="28"/>
          <w:szCs w:val="28"/>
          <w:lang w:val="kk-KZ"/>
        </w:rPr>
        <w:t xml:space="preserve">Үй тапсырмасымен таныстыру және оны қорғау </w:t>
      </w:r>
      <w:r w:rsidRPr="00B30627">
        <w:rPr>
          <w:sz w:val="28"/>
          <w:szCs w:val="28"/>
          <w:lang w:val="kk-KZ"/>
        </w:rPr>
        <w:t>– тапсырмалардың орындалу дұрыстығын жеке немесе топтастырылған үй тапсырмаларын байқау мақсатында студенттің білімін бақылау, курс тақырыбы бойынша логикалық байланысын сақтай отырып, одан қорытынды шығару және қорғау;</w:t>
      </w:r>
    </w:p>
    <w:p w:rsidR="00B30627" w:rsidRPr="00B30627" w:rsidRDefault="00B30627" w:rsidP="00B30627">
      <w:pPr>
        <w:tabs>
          <w:tab w:val="left" w:pos="426"/>
          <w:tab w:val="left" w:pos="851"/>
          <w:tab w:val="left" w:pos="993"/>
        </w:tabs>
        <w:ind w:firstLine="567"/>
        <w:jc w:val="both"/>
        <w:rPr>
          <w:sz w:val="28"/>
          <w:szCs w:val="28"/>
          <w:lang w:val="kk-KZ"/>
        </w:rPr>
      </w:pPr>
      <w:r w:rsidRPr="00B30627">
        <w:rPr>
          <w:b/>
          <w:i/>
          <w:sz w:val="28"/>
          <w:szCs w:val="28"/>
          <w:lang w:val="kk-KZ"/>
        </w:rPr>
        <w:t xml:space="preserve">Пікір сайыс, тренингтер, дөңгелек үстел </w:t>
      </w:r>
      <w:r w:rsidRPr="00B30627">
        <w:rPr>
          <w:sz w:val="28"/>
          <w:szCs w:val="28"/>
          <w:lang w:val="kk-KZ"/>
        </w:rPr>
        <w:t>- өз бетінше шешім қабылдап, өздігінше ойлау машықтарын көрсете білетін, шешуді қажет ететін келесі мәселелерді топ болып шешу;</w:t>
      </w:r>
    </w:p>
    <w:p w:rsidR="00B30627" w:rsidRPr="00B30627" w:rsidRDefault="00B30627" w:rsidP="00B30627">
      <w:pPr>
        <w:tabs>
          <w:tab w:val="left" w:pos="426"/>
          <w:tab w:val="left" w:pos="851"/>
          <w:tab w:val="left" w:pos="993"/>
        </w:tabs>
        <w:ind w:firstLine="567"/>
        <w:jc w:val="both"/>
        <w:rPr>
          <w:sz w:val="28"/>
          <w:szCs w:val="28"/>
          <w:lang w:val="kk-KZ"/>
        </w:rPr>
      </w:pPr>
      <w:r w:rsidRPr="00B30627">
        <w:rPr>
          <w:b/>
          <w:i/>
          <w:sz w:val="28"/>
          <w:szCs w:val="28"/>
          <w:lang w:val="kk-KZ"/>
        </w:rPr>
        <w:t xml:space="preserve">Тестер </w:t>
      </w:r>
      <w:r w:rsidRPr="00B30627">
        <w:rPr>
          <w:sz w:val="28"/>
          <w:szCs w:val="28"/>
          <w:lang w:val="kk-KZ"/>
        </w:rPr>
        <w:t>– студенттердің оқу процесіндегі жетістіктерін әділ және сепалы түрде бағалауды қамтамасыз ететін арнайы формалардағы тапсырмалар жиынтығы;</w:t>
      </w:r>
    </w:p>
    <w:p w:rsidR="00B30627" w:rsidRPr="00B30627" w:rsidRDefault="00B30627" w:rsidP="00B30627">
      <w:pPr>
        <w:tabs>
          <w:tab w:val="left" w:pos="426"/>
          <w:tab w:val="left" w:pos="851"/>
          <w:tab w:val="left" w:pos="993"/>
        </w:tabs>
        <w:ind w:firstLine="567"/>
        <w:jc w:val="both"/>
        <w:rPr>
          <w:sz w:val="28"/>
          <w:szCs w:val="28"/>
          <w:lang w:val="kk-KZ"/>
        </w:rPr>
      </w:pPr>
      <w:r w:rsidRPr="00B30627">
        <w:rPr>
          <w:b/>
          <w:i/>
          <w:sz w:val="28"/>
          <w:szCs w:val="28"/>
          <w:lang w:val="kk-KZ"/>
        </w:rPr>
        <w:t xml:space="preserve">Түрлі интербелсенді әдістер – </w:t>
      </w:r>
      <w:r w:rsidRPr="00B30627">
        <w:rPr>
          <w:sz w:val="28"/>
          <w:szCs w:val="28"/>
          <w:lang w:val="kk-KZ"/>
        </w:rPr>
        <w:t>«Алдын-ала берілген атаулар», «Дөңгелек үстел», топтық зерттеу, «Мен – саған, сен - маған» және т.б. қолданылады.</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w:t>
      </w:r>
      <w:r w:rsidRPr="00B30627">
        <w:rPr>
          <w:b/>
          <w:i/>
          <w:sz w:val="28"/>
          <w:szCs w:val="28"/>
          <w:lang w:val="kk-KZ"/>
        </w:rPr>
        <w:t>Алдын ала берілген атаулар</w:t>
      </w:r>
      <w:r w:rsidRPr="00B30627">
        <w:rPr>
          <w:sz w:val="28"/>
          <w:szCs w:val="28"/>
          <w:lang w:val="kk-KZ"/>
        </w:rPr>
        <w:t>» - оқытушы сабақ басында жаңа тақырып бойынша тақтаға бірнеше атау (терминдер) жазып қойып, студенттерге олардың мағынасы, мазмұны және өзара қатынасы мен байланысы туралы ойлануын сұрайды. Бұл жұмысты студенттердің жеке, жұппен немесе шағын топ ішінде ауызша немесе жазбаша орындауы ықтимал. Содан кейін оқытушының бірнеше студенттің ойы мен пікірін тыңдауына болады.</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w:t>
      </w:r>
      <w:r w:rsidRPr="00B30627">
        <w:rPr>
          <w:b/>
          <w:i/>
          <w:sz w:val="28"/>
          <w:szCs w:val="28"/>
          <w:lang w:val="kk-KZ"/>
        </w:rPr>
        <w:t>Топтық зерттеу</w:t>
      </w:r>
      <w:r w:rsidRPr="00B30627">
        <w:rPr>
          <w:sz w:val="28"/>
          <w:szCs w:val="28"/>
          <w:lang w:val="kk-KZ"/>
        </w:rPr>
        <w:t>» - студенттердің бірлесе отырып белгілі-бір мәселені графикалық түрде шешу тәсілі. Оқытушы топтарды 3 топқа жеке тапсырмалар береді және оны жазбаша орындауды тапсырады. Студенттер тапсырмаларын орындап болғаннан кейін, бірлескен жұмысты қорғайды (15-30 минут ішінде). Топтар тапсырмаларды өздері де таңдап алуы мүмкін. Қорғау соңында топ мүшелері басқалардың сұрақтарына жауап береді, олардың өз шешіміне түзету енгізуі де мүмкін.</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w:t>
      </w:r>
      <w:r w:rsidRPr="00B30627">
        <w:rPr>
          <w:b/>
          <w:i/>
          <w:sz w:val="28"/>
          <w:szCs w:val="28"/>
          <w:lang w:val="kk-KZ"/>
        </w:rPr>
        <w:t>Топтық сұрақ-жауап</w:t>
      </w:r>
      <w:r w:rsidRPr="00B30627">
        <w:rPr>
          <w:sz w:val="28"/>
          <w:szCs w:val="28"/>
          <w:lang w:val="kk-KZ"/>
        </w:rPr>
        <w:t>» - оқытушы 3 топқа бөліп, олардың тақырыбында 5 сұрақтан құрастыруды тапсырады (5-10 минут). Сұрақ құрастырып болғаннан кейін топтар бір-біріне кезекпен  сұрақтарын қояды және жауаптарын тексеріп, толықтырып, бір-бірлерін бағалайды.</w:t>
      </w:r>
    </w:p>
    <w:p w:rsidR="004F004B" w:rsidRDefault="004F004B" w:rsidP="00B30627">
      <w:pPr>
        <w:tabs>
          <w:tab w:val="left" w:pos="426"/>
          <w:tab w:val="left" w:pos="851"/>
          <w:tab w:val="left" w:pos="993"/>
        </w:tabs>
        <w:ind w:firstLine="567"/>
        <w:jc w:val="both"/>
        <w:rPr>
          <w:b/>
          <w:sz w:val="28"/>
          <w:szCs w:val="28"/>
          <w:lang w:val="kk-KZ"/>
        </w:rPr>
      </w:pPr>
    </w:p>
    <w:p w:rsidR="004F004B" w:rsidRDefault="004F004B" w:rsidP="00B30627">
      <w:pPr>
        <w:tabs>
          <w:tab w:val="left" w:pos="426"/>
          <w:tab w:val="left" w:pos="851"/>
          <w:tab w:val="left" w:pos="993"/>
        </w:tabs>
        <w:ind w:firstLine="567"/>
        <w:jc w:val="both"/>
        <w:rPr>
          <w:b/>
          <w:sz w:val="28"/>
          <w:szCs w:val="28"/>
          <w:lang w:val="kk-KZ"/>
        </w:rPr>
      </w:pPr>
    </w:p>
    <w:p w:rsidR="00B30627" w:rsidRPr="00B30627" w:rsidRDefault="00B30627" w:rsidP="00B30627">
      <w:pPr>
        <w:tabs>
          <w:tab w:val="left" w:pos="426"/>
          <w:tab w:val="left" w:pos="851"/>
          <w:tab w:val="left" w:pos="993"/>
        </w:tabs>
        <w:ind w:firstLine="567"/>
        <w:jc w:val="both"/>
        <w:rPr>
          <w:b/>
          <w:sz w:val="28"/>
          <w:szCs w:val="28"/>
          <w:lang w:val="kk-KZ"/>
        </w:rPr>
      </w:pPr>
      <w:r w:rsidRPr="00B30627">
        <w:rPr>
          <w:b/>
          <w:sz w:val="28"/>
          <w:szCs w:val="28"/>
          <w:lang w:val="kk-KZ"/>
        </w:rPr>
        <w:lastRenderedPageBreak/>
        <w:t>ЗЕРТХАНАЛЫҚ САБАҚТАРДЫҢ ТАҚЫРЫПТАРЫНЫҢ ТІЗІМІ</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 xml:space="preserve">сабақ тақырыбы:  </w:t>
      </w:r>
      <w:r w:rsidRPr="00B30627">
        <w:rPr>
          <w:sz w:val="28"/>
          <w:szCs w:val="28"/>
          <w:lang w:val="kk-KZ"/>
        </w:rPr>
        <w:t>Ұрғашы   және   еркек   малдың  жыныстық  аппаратьшың   анатомиясы топографиясы және түліктік ерекшеліктері.</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Жыныстық циклдің феномендерін анықтау.</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Күйіттеуші малды дайындау және пайдалану.</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Буаздықты және бедеулікті анықтау әдістері.</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Буаздықтың, туудың және туғаннан кейінгі кезеңдер патологиялары.</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Желін ауруларын, жаңа туған төл ауруларын анықтау және алдын алу.</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Жасанды қынаптың құрылысы, оны жинау және дайындау</w:t>
      </w:r>
      <w:r w:rsidRPr="00B30627">
        <w:rPr>
          <w:sz w:val="28"/>
          <w:szCs w:val="28"/>
          <w:lang w:val="kk-KZ"/>
        </w:rPr>
        <w:t>.</w:t>
      </w:r>
      <w:r w:rsidRPr="00B30627">
        <w:rPr>
          <w:sz w:val="28"/>
          <w:szCs w:val="28"/>
          <w:lang w:val="kk-KZ"/>
        </w:rPr>
        <w:t>Ұрғашы малдың жыныс жүйесінде аналық жыныс торшасы мен спермийлердің қозғалысы және өміршеңдігі</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rPr>
        <w:t>сабақ тақырыбы:</w:t>
      </w:r>
      <w:r w:rsidRPr="00B30627">
        <w:rPr>
          <w:sz w:val="28"/>
          <w:szCs w:val="28"/>
          <w:lang w:val="kk-KZ"/>
        </w:rPr>
        <w:t xml:space="preserve"> Шәует алу техникасы.</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Шәуетті органолептикалык және санитарлық бағалау.</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Спермийлердің тыныс алу коэффициентін, өлі, тірісін және патологиялық түрлерін анықтау.</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Спермийлердің концентрациясын, шәуеттің рН және абсолюттік өміршеңдігін анықтау.</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rPr>
        <w:t>сабақ тақырыбы:</w:t>
      </w:r>
      <w:r w:rsidRPr="00B30627">
        <w:rPr>
          <w:sz w:val="28"/>
          <w:szCs w:val="28"/>
          <w:lang w:val="kk-KZ"/>
        </w:rPr>
        <w:t xml:space="preserve"> </w:t>
      </w:r>
      <w:proofErr w:type="gramStart"/>
      <w:r w:rsidRPr="00B30627">
        <w:rPr>
          <w:sz w:val="28"/>
          <w:szCs w:val="28"/>
        </w:rPr>
        <w:t>Ш</w:t>
      </w:r>
      <w:proofErr w:type="gramEnd"/>
      <w:r w:rsidRPr="00B30627">
        <w:rPr>
          <w:sz w:val="28"/>
          <w:szCs w:val="28"/>
        </w:rPr>
        <w:t>әуетті с</w:t>
      </w:r>
      <w:r w:rsidRPr="00B30627">
        <w:rPr>
          <w:sz w:val="28"/>
          <w:szCs w:val="28"/>
          <w:lang w:val="kk-KZ"/>
        </w:rPr>
        <w:t>ұйылту</w:t>
      </w:r>
      <w:r w:rsidRPr="00B30627">
        <w:rPr>
          <w:sz w:val="28"/>
          <w:szCs w:val="28"/>
        </w:rPr>
        <w:t>.</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Шәуетті сақтау және тасымалдау. </w:t>
      </w:r>
      <w:r w:rsidRPr="00B30627">
        <w:rPr>
          <w:sz w:val="28"/>
          <w:szCs w:val="28"/>
        </w:rPr>
        <w:t>Д</w:t>
      </w:r>
      <w:r w:rsidRPr="00B30627">
        <w:rPr>
          <w:sz w:val="28"/>
          <w:szCs w:val="28"/>
          <w:lang w:val="kk-KZ"/>
        </w:rPr>
        <w:t>ью</w:t>
      </w:r>
      <w:r w:rsidRPr="00B30627">
        <w:rPr>
          <w:sz w:val="28"/>
          <w:szCs w:val="28"/>
        </w:rPr>
        <w:t>ар</w:t>
      </w:r>
      <w:r w:rsidRPr="00B30627">
        <w:rPr>
          <w:sz w:val="28"/>
          <w:szCs w:val="28"/>
        </w:rPr>
        <w:br/>
        <w:t>ыдыстарының сипа</w:t>
      </w:r>
      <w:r w:rsidRPr="00B30627">
        <w:rPr>
          <w:sz w:val="28"/>
          <w:szCs w:val="28"/>
          <w:lang w:val="kk-KZ"/>
        </w:rPr>
        <w:t>тта</w:t>
      </w:r>
      <w:proofErr w:type="spellStart"/>
      <w:r w:rsidRPr="00B30627">
        <w:rPr>
          <w:sz w:val="28"/>
          <w:szCs w:val="28"/>
        </w:rPr>
        <w:t>масы</w:t>
      </w:r>
      <w:proofErr w:type="spellEnd"/>
      <w:r w:rsidRPr="00B30627">
        <w:rPr>
          <w:sz w:val="28"/>
          <w:szCs w:val="28"/>
        </w:rPr>
        <w:t>. С</w:t>
      </w:r>
      <w:r w:rsidRPr="00B30627">
        <w:rPr>
          <w:sz w:val="28"/>
          <w:szCs w:val="28"/>
          <w:lang w:val="kk-KZ"/>
        </w:rPr>
        <w:t>ұ</w:t>
      </w:r>
      <w:r w:rsidRPr="00B30627">
        <w:rPr>
          <w:sz w:val="28"/>
          <w:szCs w:val="28"/>
        </w:rPr>
        <w:t xml:space="preserve">йық </w:t>
      </w:r>
      <w:proofErr w:type="spellStart"/>
      <w:r w:rsidRPr="00B30627">
        <w:rPr>
          <w:sz w:val="28"/>
          <w:szCs w:val="28"/>
        </w:rPr>
        <w:t>азотпе</w:t>
      </w:r>
      <w:proofErr w:type="spellEnd"/>
      <w:r w:rsidRPr="00B30627">
        <w:rPr>
          <w:sz w:val="28"/>
          <w:szCs w:val="28"/>
          <w:lang w:val="kk-KZ"/>
        </w:rPr>
        <w:t>н</w:t>
      </w:r>
      <w:r w:rsidRPr="00B30627">
        <w:rPr>
          <w:sz w:val="28"/>
          <w:szCs w:val="28"/>
        </w:rPr>
        <w:t xml:space="preserve"> жұмыс </w:t>
      </w:r>
      <w:proofErr w:type="spellStart"/>
      <w:r w:rsidRPr="00B30627">
        <w:rPr>
          <w:sz w:val="28"/>
          <w:szCs w:val="28"/>
        </w:rPr>
        <w:t>істегенде</w:t>
      </w:r>
      <w:proofErr w:type="spellEnd"/>
      <w:r w:rsidRPr="00B30627">
        <w:rPr>
          <w:sz w:val="28"/>
          <w:szCs w:val="28"/>
        </w:rPr>
        <w:t xml:space="preserve"> қауіпсіздік</w:t>
      </w:r>
      <w:r w:rsidRPr="00B30627">
        <w:rPr>
          <w:sz w:val="28"/>
          <w:szCs w:val="28"/>
        </w:rPr>
        <w:br/>
      </w:r>
      <w:proofErr w:type="spellStart"/>
      <w:r w:rsidRPr="00B30627">
        <w:rPr>
          <w:sz w:val="28"/>
          <w:szCs w:val="28"/>
        </w:rPr>
        <w:t>техникасы</w:t>
      </w:r>
      <w:proofErr w:type="spellEnd"/>
      <w:r w:rsidRPr="00B30627">
        <w:rPr>
          <w:sz w:val="28"/>
          <w:szCs w:val="28"/>
        </w:rPr>
        <w:t>.</w:t>
      </w:r>
      <w:r w:rsidRPr="00B30627">
        <w:rPr>
          <w:sz w:val="28"/>
          <w:szCs w:val="28"/>
        </w:rPr>
        <w:tab/>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Сиырды, қойды, биені және мегежінді қолдан ұрықтандыру әдістері.</w:t>
      </w:r>
    </w:p>
    <w:p w:rsidR="00B30627" w:rsidRPr="00B30627" w:rsidRDefault="00B30627" w:rsidP="00B30627">
      <w:pPr>
        <w:pStyle w:val="a8"/>
        <w:numPr>
          <w:ilvl w:val="0"/>
          <w:numId w:val="4"/>
        </w:numPr>
        <w:tabs>
          <w:tab w:val="left" w:pos="284"/>
          <w:tab w:val="left" w:pos="426"/>
          <w:tab w:val="left" w:pos="851"/>
          <w:tab w:val="left" w:pos="993"/>
        </w:tabs>
        <w:ind w:left="0" w:firstLine="567"/>
        <w:jc w:val="both"/>
        <w:rPr>
          <w:sz w:val="28"/>
          <w:szCs w:val="28"/>
          <w:lang w:val="kk-KZ"/>
        </w:rPr>
      </w:pPr>
      <w:r w:rsidRPr="00B30627">
        <w:rPr>
          <w:rStyle w:val="a7"/>
          <w:sz w:val="28"/>
          <w:szCs w:val="28"/>
          <w:lang w:val="kk-KZ"/>
        </w:rPr>
        <w:t>сабақ тақырыбы:</w:t>
      </w:r>
      <w:r w:rsidRPr="00B30627">
        <w:rPr>
          <w:sz w:val="28"/>
          <w:szCs w:val="28"/>
          <w:lang w:val="kk-KZ"/>
        </w:rPr>
        <w:t xml:space="preserve"> Эмбриондарды шайып алу және көшіріп-қондыру әдістері. Донор мен реципиентті дайындау.</w:t>
      </w:r>
    </w:p>
    <w:p w:rsidR="00B30627" w:rsidRPr="00B30627" w:rsidRDefault="00B30627" w:rsidP="00B30627">
      <w:pPr>
        <w:tabs>
          <w:tab w:val="left" w:pos="426"/>
          <w:tab w:val="left" w:pos="851"/>
          <w:tab w:val="left" w:pos="993"/>
        </w:tabs>
        <w:ind w:firstLine="567"/>
        <w:jc w:val="both"/>
        <w:rPr>
          <w:sz w:val="28"/>
          <w:szCs w:val="28"/>
          <w:lang w:val="kk-KZ"/>
        </w:rPr>
      </w:pPr>
    </w:p>
    <w:p w:rsidR="00B30627" w:rsidRDefault="00B30627" w:rsidP="00B30627">
      <w:pPr>
        <w:tabs>
          <w:tab w:val="left" w:pos="426"/>
          <w:tab w:val="left" w:pos="851"/>
          <w:tab w:val="left" w:pos="993"/>
        </w:tabs>
        <w:ind w:firstLine="567"/>
        <w:jc w:val="both"/>
        <w:rPr>
          <w:b/>
          <w:sz w:val="28"/>
          <w:szCs w:val="28"/>
          <w:lang w:val="kk-KZ"/>
        </w:rPr>
      </w:pPr>
      <w:r w:rsidRPr="00B30627">
        <w:rPr>
          <w:b/>
          <w:sz w:val="28"/>
          <w:szCs w:val="28"/>
          <w:lang w:val="kk-KZ"/>
        </w:rPr>
        <w:t xml:space="preserve">  </w:t>
      </w:r>
      <w:r w:rsidR="00124510">
        <w:rPr>
          <w:b/>
          <w:sz w:val="28"/>
          <w:szCs w:val="28"/>
          <w:lang w:val="kk-KZ"/>
        </w:rPr>
        <w:t>4.</w:t>
      </w:r>
      <w:r w:rsidRPr="00B30627">
        <w:rPr>
          <w:b/>
          <w:sz w:val="28"/>
          <w:szCs w:val="28"/>
          <w:lang w:val="kk-KZ"/>
        </w:rPr>
        <w:t>СӨЖ  САБАҚТАРЫН ҰЙЫМДАСТЫРУ ЖӘНЕ ОНЫҢ ТҮРЛЕРІ</w:t>
      </w:r>
    </w:p>
    <w:p w:rsidR="004F004B" w:rsidRPr="00B30627" w:rsidRDefault="004F004B" w:rsidP="00B30627">
      <w:pPr>
        <w:tabs>
          <w:tab w:val="left" w:pos="426"/>
          <w:tab w:val="left" w:pos="851"/>
          <w:tab w:val="left" w:pos="993"/>
        </w:tabs>
        <w:ind w:firstLine="567"/>
        <w:jc w:val="both"/>
        <w:rPr>
          <w:b/>
          <w:sz w:val="28"/>
          <w:szCs w:val="28"/>
          <w:lang w:val="kk-KZ"/>
        </w:rPr>
      </w:pP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Студенттің өзіндік жұмысы (СӨЖ) – белгілі бір тапсырманы оқу, зерттеу және өз бетінше білім алу сипатында орындау, алған теориялық, практикалық білімдерін дамыту және тереңдету құралы.</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ab/>
        <w:t>Мал шаруашылығы негіздері пәнінен өзіндік жұмыстар студенттердің логикалық ойлауын, шығармашылық белсенділігін, оқу материалын меңгере зерттеу жағынан дамытуды қамтамасыз ететін практикалық мәселелерді жүзеге асырумен байланысты.</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Мал шаруашылығы негіздері пәнінен СӨЖ-і барысында студенттер оқу, зерттеу және өз бетінше білім алу сипатындағы түрлі тапсырмаларды орындайды және студенттердің шығармашылық қызметі мен кәсіби шеберлік дағдыларын қалыптастырады.</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ab/>
        <w:t>Мал шаруашылығы негіздері пәнінен СӨЖ ұйымдастырудың төмендегідей түрлері қолданылады:</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lastRenderedPageBreak/>
        <w:tab/>
      </w:r>
      <w:r w:rsidRPr="00B30627">
        <w:rPr>
          <w:i/>
          <w:sz w:val="28"/>
          <w:szCs w:val="28"/>
          <w:lang w:val="kk-KZ"/>
        </w:rPr>
        <w:t xml:space="preserve">Реферат </w:t>
      </w:r>
      <w:r w:rsidRPr="00B30627">
        <w:rPr>
          <w:sz w:val="28"/>
          <w:szCs w:val="28"/>
          <w:lang w:val="kk-KZ"/>
        </w:rPr>
        <w:t>-реферат авторының қосымша түсініктемелері немесе сыны, ескертпелері жоқ негізгі нақты мәліметтері мен қорытындылары бар құжаттың мазмұнын дәл қысқаша баяндауы.</w:t>
      </w:r>
    </w:p>
    <w:p w:rsidR="00B30627" w:rsidRPr="00B30627" w:rsidRDefault="00B30627" w:rsidP="00B30627">
      <w:pPr>
        <w:tabs>
          <w:tab w:val="left" w:pos="426"/>
          <w:tab w:val="left" w:pos="851"/>
          <w:tab w:val="left" w:pos="993"/>
        </w:tabs>
        <w:ind w:firstLine="567"/>
        <w:jc w:val="both"/>
        <w:rPr>
          <w:sz w:val="28"/>
          <w:szCs w:val="28"/>
          <w:lang w:val="kk-KZ"/>
        </w:rPr>
      </w:pPr>
      <w:r w:rsidRPr="00B30627">
        <w:rPr>
          <w:i/>
          <w:sz w:val="28"/>
          <w:szCs w:val="28"/>
          <w:lang w:val="kk-KZ"/>
        </w:rPr>
        <w:t>Презентация</w:t>
      </w:r>
      <w:r w:rsidRPr="00B30627">
        <w:rPr>
          <w:sz w:val="28"/>
          <w:szCs w:val="28"/>
          <w:lang w:val="kk-KZ"/>
        </w:rPr>
        <w:t xml:space="preserve"> - білімгер өз қалауы бойынша тақырып таңдайды және осы тақырыптың белгілі бір аспектілері бойынша пікірін білдіруі керек. Оның бағалануы тақырыптың қаншалаықты ашылғанына, айналасындағыларды қызықтырғанына байланысты болуы керек.</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ab/>
      </w:r>
    </w:p>
    <w:p w:rsidR="00B30627" w:rsidRPr="00B30627" w:rsidRDefault="00B30627" w:rsidP="00B30627">
      <w:pPr>
        <w:tabs>
          <w:tab w:val="left" w:pos="426"/>
          <w:tab w:val="left" w:pos="851"/>
          <w:tab w:val="left" w:pos="993"/>
        </w:tabs>
        <w:ind w:firstLine="567"/>
        <w:jc w:val="both"/>
        <w:rPr>
          <w:b/>
          <w:i/>
          <w:sz w:val="28"/>
          <w:szCs w:val="28"/>
          <w:lang w:val="kk-KZ"/>
        </w:rPr>
      </w:pPr>
      <w:r w:rsidRPr="00B30627">
        <w:rPr>
          <w:b/>
          <w:i/>
          <w:sz w:val="28"/>
          <w:szCs w:val="28"/>
          <w:lang w:val="kk-KZ"/>
        </w:rPr>
        <w:t>СӨЖ бақылауды ұйымдастыру  түрлері:</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-Бақылау жұмысының түрлі көлемде жүргізілуі, оның ішінде «лездеме» 5-10 мин.;</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-Теориялық коллоквиумдық тақырып бойынша жазбаша немесе әңгімелесу түрінде жүргізу;</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-Тестілеу;</w:t>
      </w:r>
    </w:p>
    <w:p w:rsidR="00B30627" w:rsidRPr="00B30627" w:rsidRDefault="00B30627" w:rsidP="00B30627">
      <w:pPr>
        <w:tabs>
          <w:tab w:val="left" w:pos="426"/>
          <w:tab w:val="left" w:pos="851"/>
          <w:tab w:val="left" w:pos="993"/>
        </w:tabs>
        <w:ind w:firstLine="567"/>
        <w:jc w:val="both"/>
        <w:rPr>
          <w:sz w:val="28"/>
          <w:szCs w:val="28"/>
          <w:lang w:val="kk-KZ"/>
        </w:rPr>
      </w:pPr>
      <w:r w:rsidRPr="00B30627">
        <w:rPr>
          <w:sz w:val="28"/>
          <w:szCs w:val="28"/>
          <w:lang w:val="kk-KZ"/>
        </w:rPr>
        <w:t>-Сабақ алдында фронтальды әңгімелесу.</w:t>
      </w:r>
    </w:p>
    <w:p w:rsidR="00B30627" w:rsidRPr="00B30627" w:rsidRDefault="00B30627" w:rsidP="00B30627">
      <w:pPr>
        <w:tabs>
          <w:tab w:val="left" w:pos="426"/>
          <w:tab w:val="left" w:pos="851"/>
          <w:tab w:val="left" w:pos="993"/>
        </w:tabs>
        <w:ind w:firstLine="567"/>
        <w:jc w:val="both"/>
        <w:rPr>
          <w:sz w:val="28"/>
          <w:szCs w:val="28"/>
          <w:lang w:val="kk-KZ"/>
        </w:rPr>
      </w:pPr>
    </w:p>
    <w:p w:rsidR="00B30627" w:rsidRPr="00B30627" w:rsidRDefault="00B30627" w:rsidP="00B30627">
      <w:pPr>
        <w:pStyle w:val="a8"/>
        <w:tabs>
          <w:tab w:val="left" w:pos="426"/>
          <w:tab w:val="left" w:pos="851"/>
          <w:tab w:val="left" w:pos="993"/>
        </w:tabs>
        <w:ind w:left="0" w:firstLine="567"/>
        <w:contextualSpacing w:val="0"/>
        <w:jc w:val="both"/>
        <w:rPr>
          <w:b/>
          <w:sz w:val="28"/>
          <w:szCs w:val="28"/>
          <w:lang w:val="kk-KZ"/>
        </w:rPr>
      </w:pPr>
      <w:r w:rsidRPr="00B30627">
        <w:rPr>
          <w:b/>
          <w:sz w:val="28"/>
          <w:szCs w:val="28"/>
          <w:lang w:val="kk-KZ"/>
        </w:rPr>
        <w:t>Модуль бойынша білім алушының өзіндік жұмыстарының тақырыптары мен сұрақтары</w:t>
      </w:r>
    </w:p>
    <w:p w:rsidR="00B30627" w:rsidRPr="00B30627" w:rsidRDefault="00B30627" w:rsidP="00B30627">
      <w:pPr>
        <w:tabs>
          <w:tab w:val="left" w:pos="426"/>
          <w:tab w:val="left" w:pos="851"/>
          <w:tab w:val="left" w:pos="993"/>
        </w:tabs>
        <w:ind w:firstLine="567"/>
        <w:jc w:val="both"/>
        <w:rPr>
          <w:b/>
          <w:sz w:val="28"/>
          <w:szCs w:val="28"/>
          <w:lang w:val="kk-KZ"/>
        </w:rPr>
      </w:pPr>
    </w:p>
    <w:p w:rsidR="00B30627" w:rsidRPr="00B30627" w:rsidRDefault="00B30627" w:rsidP="00B30627">
      <w:pPr>
        <w:tabs>
          <w:tab w:val="left" w:pos="426"/>
          <w:tab w:val="left" w:pos="851"/>
          <w:tab w:val="left" w:pos="993"/>
        </w:tabs>
        <w:ind w:firstLine="567"/>
        <w:jc w:val="both"/>
        <w:rPr>
          <w:b/>
          <w:sz w:val="28"/>
          <w:szCs w:val="28"/>
          <w:lang w:val="kk-KZ"/>
        </w:rPr>
      </w:pPr>
      <w:r w:rsidRPr="00B30627">
        <w:rPr>
          <w:b/>
          <w:sz w:val="28"/>
          <w:szCs w:val="28"/>
          <w:lang w:val="kk-KZ"/>
        </w:rPr>
        <w:t>Модуль 1</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 xml:space="preserve">Туу патологияларының себептері. </w:t>
      </w:r>
    </w:p>
    <w:p w:rsidR="00B30627" w:rsidRPr="00B30627" w:rsidRDefault="00B30627" w:rsidP="00B30627">
      <w:pPr>
        <w:pStyle w:val="a8"/>
        <w:numPr>
          <w:ilvl w:val="0"/>
          <w:numId w:val="7"/>
        </w:numPr>
        <w:tabs>
          <w:tab w:val="left" w:pos="426"/>
          <w:tab w:val="left" w:pos="851"/>
          <w:tab w:val="left" w:pos="993"/>
        </w:tabs>
        <w:ind w:left="0" w:firstLine="567"/>
        <w:jc w:val="both"/>
        <w:rPr>
          <w:sz w:val="28"/>
          <w:szCs w:val="28"/>
          <w:lang w:val="kk-KZ"/>
        </w:rPr>
      </w:pPr>
      <w:r w:rsidRPr="00B30627">
        <w:rPr>
          <w:sz w:val="28"/>
          <w:szCs w:val="28"/>
          <w:lang w:val="kk-KZ"/>
        </w:rPr>
        <w:t xml:space="preserve">Туу патологиялары кезіңде тууға көмектесуді ұйымдастыру және туу кезінде акушерлік көмек көрсетудің негізгі қағидалары.  </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Жаңа туған телудің физиологиялық ерекшеліктері және аурулары .</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Дені сау төл алу негіздері.</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Жаңа туған төл аурулары.</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 xml:space="preserve">Жаңа туған төл аурулары. </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Жаңа туған төл ауруларын дауалау.</w:t>
      </w:r>
    </w:p>
    <w:p w:rsidR="00B30627" w:rsidRPr="00B30627" w:rsidRDefault="00B30627" w:rsidP="00B30627">
      <w:pPr>
        <w:pStyle w:val="a8"/>
        <w:numPr>
          <w:ilvl w:val="0"/>
          <w:numId w:val="7"/>
        </w:numPr>
        <w:tabs>
          <w:tab w:val="left" w:pos="426"/>
          <w:tab w:val="left" w:pos="851"/>
          <w:tab w:val="left" w:pos="993"/>
        </w:tabs>
        <w:ind w:left="0" w:firstLine="567"/>
        <w:jc w:val="both"/>
        <w:rPr>
          <w:sz w:val="28"/>
          <w:szCs w:val="28"/>
          <w:lang w:val="kk-KZ"/>
        </w:rPr>
      </w:pPr>
      <w:r w:rsidRPr="00B30627">
        <w:rPr>
          <w:sz w:val="28"/>
          <w:szCs w:val="28"/>
          <w:lang w:val="kk-KZ"/>
        </w:rPr>
        <w:t>Профилакториядағы жұмысты ұйымдастыру.</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Бедеулік және қысыр қалу туралы ілім.</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Бедеулік, қысыр қалу және төлшеңдік туралы түсінік.</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 xml:space="preserve">Бедеуліктен келетін экономикалық шығынды анықтау. </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Бедеулік пен аз төлділіктің алдын алу.</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Аналық малдың бедеулігінің және аталық малдың белсіздігінің түрлерін жіктеу.</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Бедеуліктің таралуы және одан келетін экономикалық шығын.</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Туа біткен, кәріліктен болған, алиментар лык, климаттық, эксплуатациялық, қолдан жасалған және симптомдық бедеулік.</w:t>
      </w:r>
    </w:p>
    <w:p w:rsidR="00B30627" w:rsidRPr="00B30627" w:rsidRDefault="00B30627" w:rsidP="00B30627">
      <w:pPr>
        <w:pStyle w:val="a8"/>
        <w:tabs>
          <w:tab w:val="left" w:pos="331"/>
          <w:tab w:val="left" w:pos="426"/>
          <w:tab w:val="left" w:pos="851"/>
          <w:tab w:val="left" w:pos="993"/>
        </w:tabs>
        <w:ind w:left="0" w:firstLine="567"/>
        <w:jc w:val="both"/>
        <w:rPr>
          <w:sz w:val="28"/>
          <w:szCs w:val="28"/>
          <w:lang w:val="kk-KZ"/>
        </w:rPr>
      </w:pPr>
    </w:p>
    <w:p w:rsidR="00B30627" w:rsidRPr="00B30627" w:rsidRDefault="00B30627" w:rsidP="00B30627">
      <w:pPr>
        <w:pStyle w:val="a8"/>
        <w:tabs>
          <w:tab w:val="left" w:pos="331"/>
          <w:tab w:val="left" w:pos="426"/>
          <w:tab w:val="left" w:pos="851"/>
          <w:tab w:val="left" w:pos="993"/>
        </w:tabs>
        <w:ind w:left="0" w:firstLine="567"/>
        <w:jc w:val="both"/>
        <w:rPr>
          <w:b/>
          <w:sz w:val="28"/>
          <w:szCs w:val="28"/>
          <w:lang w:val="kk-KZ"/>
        </w:rPr>
      </w:pPr>
      <w:r w:rsidRPr="00B30627">
        <w:rPr>
          <w:b/>
          <w:sz w:val="28"/>
          <w:szCs w:val="28"/>
          <w:lang w:val="kk-KZ"/>
        </w:rPr>
        <w:t xml:space="preserve">Модуль 2 </w:t>
      </w:r>
    </w:p>
    <w:p w:rsidR="00B30627" w:rsidRPr="00B30627" w:rsidRDefault="00B30627" w:rsidP="00B30627">
      <w:pPr>
        <w:pStyle w:val="a8"/>
        <w:tabs>
          <w:tab w:val="left" w:pos="331"/>
          <w:tab w:val="left" w:pos="426"/>
          <w:tab w:val="left" w:pos="851"/>
          <w:tab w:val="left" w:pos="993"/>
        </w:tabs>
        <w:ind w:left="0" w:firstLine="567"/>
        <w:jc w:val="both"/>
        <w:rPr>
          <w:sz w:val="28"/>
          <w:szCs w:val="28"/>
          <w:lang w:val="kk-KZ"/>
        </w:rPr>
      </w:pP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 xml:space="preserve">Аталық малды андрологиялық зерттеу. </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Аталық мал белсіздігінің алдын алу шаралары.</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rPr>
        <w:t xml:space="preserve">Аталық </w:t>
      </w:r>
      <w:proofErr w:type="spellStart"/>
      <w:r w:rsidRPr="00B30627">
        <w:rPr>
          <w:sz w:val="28"/>
          <w:szCs w:val="28"/>
        </w:rPr>
        <w:t>малды</w:t>
      </w:r>
      <w:proofErr w:type="spellEnd"/>
      <w:r w:rsidRPr="00B30627">
        <w:rPr>
          <w:sz w:val="28"/>
          <w:szCs w:val="28"/>
        </w:rPr>
        <w:t xml:space="preserve"> көбею </w:t>
      </w:r>
      <w:proofErr w:type="spellStart"/>
      <w:r w:rsidRPr="00B30627">
        <w:rPr>
          <w:sz w:val="28"/>
          <w:szCs w:val="28"/>
        </w:rPr>
        <w:t>биотехнологиясында</w:t>
      </w:r>
      <w:proofErr w:type="spellEnd"/>
      <w:r w:rsidRPr="00B30627">
        <w:rPr>
          <w:sz w:val="28"/>
          <w:szCs w:val="28"/>
        </w:rPr>
        <w:t xml:space="preserve"> </w:t>
      </w:r>
      <w:proofErr w:type="spellStart"/>
      <w:r w:rsidRPr="00B30627">
        <w:rPr>
          <w:sz w:val="28"/>
          <w:szCs w:val="28"/>
        </w:rPr>
        <w:t>пайдалану</w:t>
      </w:r>
      <w:proofErr w:type="spellEnd"/>
      <w:r w:rsidRPr="00B30627">
        <w:rPr>
          <w:sz w:val="28"/>
          <w:szCs w:val="28"/>
          <w:lang w:val="kk-KZ"/>
        </w:rPr>
        <w:t>.</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Аталық мал ретінде еркек малды сұрыптау және дайыңдау.</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lastRenderedPageBreak/>
        <w:t>Жыныстық рефлестердің тежелуі, олардың алдын алу.</w:t>
      </w:r>
    </w:p>
    <w:p w:rsidR="00B30627" w:rsidRPr="00B30627" w:rsidRDefault="00B30627" w:rsidP="00B30627">
      <w:pPr>
        <w:pStyle w:val="a8"/>
        <w:numPr>
          <w:ilvl w:val="0"/>
          <w:numId w:val="7"/>
        </w:numPr>
        <w:tabs>
          <w:tab w:val="left" w:pos="426"/>
          <w:tab w:val="left" w:pos="851"/>
          <w:tab w:val="left" w:pos="993"/>
        </w:tabs>
        <w:ind w:left="0" w:firstLine="567"/>
        <w:jc w:val="both"/>
        <w:rPr>
          <w:sz w:val="28"/>
          <w:szCs w:val="28"/>
          <w:lang w:val="kk-KZ"/>
        </w:rPr>
      </w:pPr>
      <w:r w:rsidRPr="00B30627">
        <w:rPr>
          <w:sz w:val="28"/>
          <w:szCs w:val="28"/>
          <w:lang w:val="kk-KZ"/>
        </w:rPr>
        <w:t>Аталық малды күтіп-бағуда және пайдалануда қойылатын ветеринариялық-зоотехникалық талаптар.</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Еркек малдың жыныстық қызметін күшейту.</w:t>
      </w:r>
    </w:p>
    <w:p w:rsidR="00B30627" w:rsidRPr="00B30627" w:rsidRDefault="00B30627" w:rsidP="00B30627">
      <w:pPr>
        <w:pStyle w:val="a8"/>
        <w:numPr>
          <w:ilvl w:val="0"/>
          <w:numId w:val="7"/>
        </w:numPr>
        <w:tabs>
          <w:tab w:val="left" w:pos="426"/>
          <w:tab w:val="left" w:pos="851"/>
          <w:tab w:val="left" w:pos="993"/>
        </w:tabs>
        <w:ind w:left="0" w:firstLine="567"/>
        <w:jc w:val="both"/>
        <w:rPr>
          <w:sz w:val="28"/>
          <w:szCs w:val="28"/>
          <w:lang w:val="kk-KZ"/>
        </w:rPr>
      </w:pPr>
      <w:r w:rsidRPr="00B30627">
        <w:rPr>
          <w:sz w:val="28"/>
          <w:szCs w:val="28"/>
          <w:lang w:val="kk-KZ"/>
        </w:rPr>
        <w:t>Шәует алу әдістерін ғылыми және теориялық негіздеу.</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Шәуетгің физиологиясы және биохимиясы.</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Әр түлік малдың шәует мөлшері және оның құрамы</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Шәуеттің биохимиясы.</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Спермийлердің құрылысы мен қасиеттері.</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Спермийлердің анабиозы.</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Спермийлердің өміршеңдігіне сыртқы факторлардың әсері.</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sz w:val="28"/>
          <w:szCs w:val="28"/>
          <w:lang w:val="kk-KZ"/>
        </w:rPr>
      </w:pPr>
      <w:r w:rsidRPr="00B30627">
        <w:rPr>
          <w:sz w:val="28"/>
          <w:szCs w:val="28"/>
          <w:lang w:val="kk-KZ"/>
        </w:rPr>
        <w:t>Қолдан ұрықтандыру және эмбрнондарды көшіріп-қондыру.</w:t>
      </w:r>
    </w:p>
    <w:p w:rsidR="00B30627" w:rsidRPr="00B30627" w:rsidRDefault="00B30627" w:rsidP="00B30627">
      <w:pPr>
        <w:pStyle w:val="a8"/>
        <w:numPr>
          <w:ilvl w:val="0"/>
          <w:numId w:val="7"/>
        </w:numPr>
        <w:tabs>
          <w:tab w:val="left" w:pos="331"/>
          <w:tab w:val="left" w:pos="426"/>
          <w:tab w:val="left" w:pos="851"/>
          <w:tab w:val="left" w:pos="993"/>
        </w:tabs>
        <w:ind w:left="0" w:firstLine="567"/>
        <w:jc w:val="both"/>
        <w:rPr>
          <w:color w:val="0000FF"/>
          <w:sz w:val="28"/>
          <w:szCs w:val="28"/>
          <w:u w:val="single"/>
          <w:lang w:val="kk-KZ"/>
        </w:rPr>
      </w:pPr>
      <w:r w:rsidRPr="00B30627">
        <w:rPr>
          <w:sz w:val="28"/>
          <w:szCs w:val="28"/>
          <w:lang w:val="kk-KZ"/>
        </w:rPr>
        <w:t>Ұрғашы    малды    сұрыптау және қарқынды пайдалануға дайындау.</w:t>
      </w:r>
    </w:p>
    <w:p w:rsidR="00B30627" w:rsidRPr="00B30627" w:rsidRDefault="00B30627" w:rsidP="00B30627">
      <w:pPr>
        <w:tabs>
          <w:tab w:val="left" w:pos="426"/>
          <w:tab w:val="left" w:pos="851"/>
          <w:tab w:val="left" w:pos="993"/>
        </w:tabs>
        <w:ind w:firstLine="567"/>
        <w:jc w:val="both"/>
        <w:rPr>
          <w:sz w:val="28"/>
          <w:szCs w:val="28"/>
          <w:lang w:val="kk-KZ"/>
        </w:rPr>
      </w:pPr>
    </w:p>
    <w:p w:rsidR="00B30627" w:rsidRPr="00B30627" w:rsidRDefault="00124510" w:rsidP="00124510">
      <w:pPr>
        <w:pStyle w:val="2"/>
        <w:numPr>
          <w:ilvl w:val="0"/>
          <w:numId w:val="0"/>
        </w:numPr>
        <w:tabs>
          <w:tab w:val="left" w:pos="426"/>
          <w:tab w:val="left" w:pos="851"/>
          <w:tab w:val="left" w:pos="993"/>
        </w:tabs>
        <w:ind w:left="567"/>
        <w:jc w:val="both"/>
        <w:rPr>
          <w:rFonts w:ascii="Times New Roman" w:hAnsi="Times New Roman"/>
          <w:szCs w:val="28"/>
          <w:lang w:val="kk-KZ"/>
        </w:rPr>
      </w:pPr>
      <w:r>
        <w:rPr>
          <w:rFonts w:ascii="Times New Roman" w:hAnsi="Times New Roman"/>
          <w:szCs w:val="28"/>
          <w:lang w:val="kk-KZ"/>
        </w:rPr>
        <w:t>5.</w:t>
      </w:r>
      <w:r w:rsidR="00B30627" w:rsidRPr="00B30627">
        <w:rPr>
          <w:rFonts w:ascii="Times New Roman" w:hAnsi="Times New Roman"/>
          <w:szCs w:val="28"/>
          <w:lang w:val="kk-KZ"/>
        </w:rPr>
        <w:t>Ұсынылған әдебиеттер тізімі</w:t>
      </w:r>
      <w:r w:rsidR="00B30627" w:rsidRPr="00B30627">
        <w:rPr>
          <w:rFonts w:ascii="Times New Roman" w:hAnsi="Times New Roman"/>
          <w:szCs w:val="28"/>
        </w:rPr>
        <w:t>:</w:t>
      </w:r>
    </w:p>
    <w:p w:rsidR="00B30627" w:rsidRPr="00B30627" w:rsidRDefault="00B30627" w:rsidP="00B30627">
      <w:pPr>
        <w:tabs>
          <w:tab w:val="left" w:pos="426"/>
          <w:tab w:val="left" w:pos="851"/>
          <w:tab w:val="left" w:pos="993"/>
        </w:tabs>
        <w:ind w:firstLine="567"/>
        <w:jc w:val="both"/>
        <w:rPr>
          <w:sz w:val="28"/>
          <w:szCs w:val="28"/>
          <w:lang w:val="kk-KZ"/>
        </w:rPr>
      </w:pPr>
    </w:p>
    <w:p w:rsidR="00B30627" w:rsidRPr="00B30627" w:rsidRDefault="00B30627" w:rsidP="00B30627">
      <w:pPr>
        <w:numPr>
          <w:ilvl w:val="0"/>
          <w:numId w:val="9"/>
        </w:numPr>
        <w:tabs>
          <w:tab w:val="left" w:pos="426"/>
          <w:tab w:val="left" w:pos="851"/>
          <w:tab w:val="left" w:pos="993"/>
        </w:tabs>
        <w:ind w:left="0" w:firstLine="567"/>
        <w:jc w:val="both"/>
        <w:rPr>
          <w:sz w:val="28"/>
          <w:szCs w:val="28"/>
          <w:lang w:val="kk-KZ"/>
        </w:rPr>
      </w:pPr>
      <w:r w:rsidRPr="00B30627">
        <w:rPr>
          <w:sz w:val="28"/>
          <w:szCs w:val="28"/>
          <w:lang w:val="kk-KZ"/>
        </w:rPr>
        <w:t>М.Н. Жоланов, Қ.У.Қойбағаров, О.Т.Туребеков, М.Ә.Мадияров. Мал акушерлігі және гинекологиясы. Оқу кұралы. Алматы. 2005.</w:t>
      </w:r>
    </w:p>
    <w:p w:rsidR="00B30627" w:rsidRPr="00B30627" w:rsidRDefault="00B30627" w:rsidP="00B30627">
      <w:pPr>
        <w:numPr>
          <w:ilvl w:val="0"/>
          <w:numId w:val="9"/>
        </w:numPr>
        <w:tabs>
          <w:tab w:val="left" w:pos="426"/>
          <w:tab w:val="left" w:pos="851"/>
          <w:tab w:val="left" w:pos="993"/>
        </w:tabs>
        <w:ind w:left="0" w:firstLine="567"/>
        <w:jc w:val="both"/>
        <w:rPr>
          <w:sz w:val="28"/>
          <w:szCs w:val="28"/>
          <w:lang w:val="kk-KZ"/>
        </w:rPr>
      </w:pPr>
      <w:r w:rsidRPr="00B30627">
        <w:rPr>
          <w:sz w:val="28"/>
          <w:szCs w:val="28"/>
          <w:lang w:val="kk-KZ"/>
        </w:rPr>
        <w:t xml:space="preserve">Практикум по акушерству, гинекологии и биотехнике размножения животных. М.: Колос. </w:t>
      </w:r>
      <w:r w:rsidRPr="00B30627">
        <w:rPr>
          <w:sz w:val="28"/>
          <w:szCs w:val="28"/>
          <w:lang w:val="en-US"/>
        </w:rPr>
        <w:t>2004.</w:t>
      </w:r>
    </w:p>
    <w:p w:rsidR="00B30627" w:rsidRPr="00B30627" w:rsidRDefault="00B30627" w:rsidP="00B30627">
      <w:pPr>
        <w:numPr>
          <w:ilvl w:val="0"/>
          <w:numId w:val="9"/>
        </w:numPr>
        <w:tabs>
          <w:tab w:val="left" w:pos="426"/>
          <w:tab w:val="left" w:pos="851"/>
          <w:tab w:val="left" w:pos="993"/>
        </w:tabs>
        <w:ind w:left="0" w:firstLine="567"/>
        <w:jc w:val="both"/>
        <w:rPr>
          <w:sz w:val="28"/>
          <w:szCs w:val="28"/>
          <w:lang w:val="kk-KZ"/>
        </w:rPr>
      </w:pPr>
      <w:proofErr w:type="spellStart"/>
      <w:r w:rsidRPr="00B30627">
        <w:rPr>
          <w:bCs/>
          <w:sz w:val="28"/>
          <w:szCs w:val="28"/>
        </w:rPr>
        <w:t>Мырзахметов</w:t>
      </w:r>
      <w:proofErr w:type="spellEnd"/>
      <w:r w:rsidRPr="00B30627">
        <w:rPr>
          <w:bCs/>
          <w:sz w:val="28"/>
          <w:szCs w:val="28"/>
        </w:rPr>
        <w:t xml:space="preserve"> Т.М</w:t>
      </w:r>
      <w:r w:rsidRPr="00B30627">
        <w:rPr>
          <w:b/>
          <w:bCs/>
          <w:sz w:val="28"/>
          <w:szCs w:val="28"/>
        </w:rPr>
        <w:t>.</w:t>
      </w:r>
      <w:r w:rsidRPr="00B30627">
        <w:rPr>
          <w:sz w:val="28"/>
          <w:szCs w:val="28"/>
        </w:rPr>
        <w:t xml:space="preserve"> Роль биотехнологии в развитии животноводства</w:t>
      </w:r>
      <w:proofErr w:type="gramStart"/>
      <w:r w:rsidRPr="00B30627">
        <w:rPr>
          <w:sz w:val="28"/>
          <w:szCs w:val="28"/>
        </w:rPr>
        <w:t xml:space="preserve"> :</w:t>
      </w:r>
      <w:proofErr w:type="gramEnd"/>
      <w:r w:rsidRPr="00B30627">
        <w:rPr>
          <w:sz w:val="28"/>
          <w:szCs w:val="28"/>
        </w:rPr>
        <w:t xml:space="preserve"> аналитический обзор/Т. М. </w:t>
      </w:r>
      <w:proofErr w:type="spellStart"/>
      <w:r w:rsidRPr="00B30627">
        <w:rPr>
          <w:sz w:val="28"/>
          <w:szCs w:val="28"/>
        </w:rPr>
        <w:t>Мырзахметов</w:t>
      </w:r>
      <w:proofErr w:type="spellEnd"/>
      <w:r w:rsidRPr="00B30627">
        <w:rPr>
          <w:sz w:val="28"/>
          <w:szCs w:val="28"/>
        </w:rPr>
        <w:t xml:space="preserve">, Г. З. </w:t>
      </w:r>
      <w:proofErr w:type="spellStart"/>
      <w:r w:rsidRPr="00B30627">
        <w:rPr>
          <w:sz w:val="28"/>
          <w:szCs w:val="28"/>
        </w:rPr>
        <w:t>Оспанова</w:t>
      </w:r>
      <w:proofErr w:type="spellEnd"/>
      <w:r w:rsidRPr="00B30627">
        <w:rPr>
          <w:sz w:val="28"/>
          <w:szCs w:val="28"/>
        </w:rPr>
        <w:t xml:space="preserve"> ; </w:t>
      </w:r>
      <w:proofErr w:type="spellStart"/>
      <w:r w:rsidRPr="00B30627">
        <w:rPr>
          <w:sz w:val="28"/>
          <w:szCs w:val="28"/>
        </w:rPr>
        <w:t>Нац</w:t>
      </w:r>
      <w:proofErr w:type="spellEnd"/>
      <w:r w:rsidRPr="00B30627">
        <w:rPr>
          <w:sz w:val="28"/>
          <w:szCs w:val="28"/>
        </w:rPr>
        <w:t xml:space="preserve">. центр научно- технической информации. - </w:t>
      </w:r>
      <w:proofErr w:type="spellStart"/>
      <w:r w:rsidRPr="00B30627">
        <w:rPr>
          <w:sz w:val="28"/>
          <w:szCs w:val="28"/>
        </w:rPr>
        <w:t>Алматы</w:t>
      </w:r>
      <w:proofErr w:type="spellEnd"/>
      <w:proofErr w:type="gramStart"/>
      <w:r w:rsidRPr="00B30627">
        <w:rPr>
          <w:sz w:val="28"/>
          <w:szCs w:val="28"/>
        </w:rPr>
        <w:t xml:space="preserve"> :</w:t>
      </w:r>
      <w:proofErr w:type="gramEnd"/>
      <w:r w:rsidRPr="00B30627">
        <w:rPr>
          <w:sz w:val="28"/>
          <w:szCs w:val="28"/>
        </w:rPr>
        <w:t xml:space="preserve"> НЦ НТИ, 2009.</w:t>
      </w:r>
    </w:p>
    <w:p w:rsidR="00B30627" w:rsidRPr="00B30627" w:rsidRDefault="00B30627" w:rsidP="00B30627">
      <w:pPr>
        <w:numPr>
          <w:ilvl w:val="0"/>
          <w:numId w:val="9"/>
        </w:numPr>
        <w:tabs>
          <w:tab w:val="left" w:pos="426"/>
          <w:tab w:val="left" w:pos="851"/>
          <w:tab w:val="left" w:pos="993"/>
        </w:tabs>
        <w:ind w:left="0" w:firstLine="567"/>
        <w:jc w:val="both"/>
        <w:rPr>
          <w:sz w:val="28"/>
          <w:szCs w:val="28"/>
          <w:lang w:val="kk-KZ"/>
        </w:rPr>
      </w:pPr>
      <w:proofErr w:type="spellStart"/>
      <w:r w:rsidRPr="00B30627">
        <w:rPr>
          <w:bCs/>
          <w:sz w:val="28"/>
          <w:szCs w:val="28"/>
        </w:rPr>
        <w:t>Никульников</w:t>
      </w:r>
      <w:proofErr w:type="spellEnd"/>
      <w:r w:rsidRPr="00B30627">
        <w:rPr>
          <w:bCs/>
          <w:sz w:val="28"/>
          <w:szCs w:val="28"/>
        </w:rPr>
        <w:t xml:space="preserve"> В.С.</w:t>
      </w:r>
      <w:r w:rsidRPr="00B30627">
        <w:rPr>
          <w:sz w:val="28"/>
          <w:szCs w:val="28"/>
        </w:rPr>
        <w:t xml:space="preserve"> Биотехнология в животноводстве: Учебное пособие для студ. вузов, </w:t>
      </w:r>
      <w:proofErr w:type="spellStart"/>
      <w:r w:rsidRPr="00B30627">
        <w:rPr>
          <w:sz w:val="28"/>
          <w:szCs w:val="28"/>
        </w:rPr>
        <w:t>обуч</w:t>
      </w:r>
      <w:proofErr w:type="spellEnd"/>
      <w:r w:rsidRPr="00B30627">
        <w:rPr>
          <w:sz w:val="28"/>
          <w:szCs w:val="28"/>
        </w:rPr>
        <w:t xml:space="preserve">. </w:t>
      </w:r>
      <w:proofErr w:type="gramStart"/>
      <w:r w:rsidRPr="00B30627">
        <w:rPr>
          <w:sz w:val="28"/>
          <w:szCs w:val="28"/>
        </w:rPr>
        <w:t>по</w:t>
      </w:r>
      <w:proofErr w:type="gramEnd"/>
      <w:r w:rsidRPr="00B30627">
        <w:rPr>
          <w:sz w:val="28"/>
          <w:szCs w:val="28"/>
        </w:rPr>
        <w:t xml:space="preserve"> </w:t>
      </w:r>
      <w:proofErr w:type="gramStart"/>
      <w:r w:rsidRPr="00B30627">
        <w:rPr>
          <w:sz w:val="28"/>
          <w:szCs w:val="28"/>
        </w:rPr>
        <w:t>спец</w:t>
      </w:r>
      <w:proofErr w:type="gramEnd"/>
      <w:r w:rsidRPr="00B30627">
        <w:rPr>
          <w:sz w:val="28"/>
          <w:szCs w:val="28"/>
        </w:rPr>
        <w:t>. "Зоотехния"; Допущено Мин. с/</w:t>
      </w:r>
      <w:proofErr w:type="spellStart"/>
      <w:r w:rsidRPr="00B30627">
        <w:rPr>
          <w:sz w:val="28"/>
          <w:szCs w:val="28"/>
        </w:rPr>
        <w:t>х</w:t>
      </w:r>
      <w:proofErr w:type="spellEnd"/>
      <w:r w:rsidRPr="00B30627">
        <w:rPr>
          <w:sz w:val="28"/>
          <w:szCs w:val="28"/>
        </w:rPr>
        <w:t xml:space="preserve"> РФ / В. С. </w:t>
      </w:r>
      <w:proofErr w:type="spellStart"/>
      <w:r w:rsidRPr="00B30627">
        <w:rPr>
          <w:sz w:val="28"/>
          <w:szCs w:val="28"/>
        </w:rPr>
        <w:t>Никульников</w:t>
      </w:r>
      <w:proofErr w:type="spellEnd"/>
      <w:r w:rsidRPr="00B30627">
        <w:rPr>
          <w:sz w:val="28"/>
          <w:szCs w:val="28"/>
        </w:rPr>
        <w:t xml:space="preserve">, В. К. </w:t>
      </w:r>
      <w:proofErr w:type="spellStart"/>
      <w:r w:rsidRPr="00B30627">
        <w:rPr>
          <w:sz w:val="28"/>
          <w:szCs w:val="28"/>
        </w:rPr>
        <w:t>Кретинин</w:t>
      </w:r>
      <w:proofErr w:type="spellEnd"/>
      <w:r w:rsidRPr="00B30627">
        <w:rPr>
          <w:sz w:val="28"/>
          <w:szCs w:val="28"/>
        </w:rPr>
        <w:t>. - М.</w:t>
      </w:r>
      <w:proofErr w:type="gramStart"/>
      <w:r w:rsidRPr="00B30627">
        <w:rPr>
          <w:sz w:val="28"/>
          <w:szCs w:val="28"/>
        </w:rPr>
        <w:t xml:space="preserve"> :</w:t>
      </w:r>
      <w:proofErr w:type="gramEnd"/>
      <w:r w:rsidRPr="00B30627">
        <w:rPr>
          <w:sz w:val="28"/>
          <w:szCs w:val="28"/>
        </w:rPr>
        <w:t xml:space="preserve"> Колос, 2007.</w:t>
      </w:r>
    </w:p>
    <w:p w:rsidR="00B30627" w:rsidRPr="00B30627" w:rsidRDefault="00B30627" w:rsidP="00B30627">
      <w:pPr>
        <w:pStyle w:val="21"/>
        <w:tabs>
          <w:tab w:val="num" w:pos="0"/>
          <w:tab w:val="left" w:pos="426"/>
          <w:tab w:val="left" w:pos="851"/>
          <w:tab w:val="left" w:pos="993"/>
          <w:tab w:val="num" w:pos="1069"/>
        </w:tabs>
        <w:spacing w:after="0" w:line="240" w:lineRule="auto"/>
        <w:ind w:left="0" w:firstLine="567"/>
        <w:jc w:val="both"/>
        <w:rPr>
          <w:sz w:val="28"/>
          <w:szCs w:val="28"/>
          <w:lang w:val="kk-KZ"/>
        </w:rPr>
      </w:pPr>
      <w:r w:rsidRPr="00B30627">
        <w:rPr>
          <w:b/>
          <w:sz w:val="28"/>
          <w:szCs w:val="28"/>
          <w:lang w:val="kk-KZ"/>
        </w:rPr>
        <w:t>Қосымша әдебиеттер:</w:t>
      </w:r>
      <w:r w:rsidRPr="00B30627">
        <w:rPr>
          <w:sz w:val="28"/>
          <w:szCs w:val="28"/>
          <w:lang w:val="kk-KZ"/>
        </w:rPr>
        <w:t xml:space="preserve"> </w:t>
      </w:r>
    </w:p>
    <w:p w:rsidR="00B30627" w:rsidRPr="00B30627" w:rsidRDefault="00B30627" w:rsidP="00B30627">
      <w:pPr>
        <w:shd w:val="clear" w:color="auto" w:fill="FFFFFF"/>
        <w:tabs>
          <w:tab w:val="left" w:pos="426"/>
          <w:tab w:val="left" w:pos="605"/>
          <w:tab w:val="left" w:pos="851"/>
          <w:tab w:val="left" w:pos="993"/>
        </w:tabs>
        <w:ind w:firstLine="567"/>
        <w:contextualSpacing/>
        <w:jc w:val="both"/>
        <w:rPr>
          <w:sz w:val="28"/>
          <w:szCs w:val="28"/>
        </w:rPr>
      </w:pPr>
      <w:r w:rsidRPr="00B30627">
        <w:rPr>
          <w:noProof/>
          <w:color w:val="000000"/>
          <w:spacing w:val="-16"/>
          <w:w w:val="102"/>
          <w:sz w:val="28"/>
          <w:szCs w:val="28"/>
          <w:lang w:val="kk-KZ"/>
        </w:rPr>
        <w:t>1.</w:t>
      </w:r>
      <w:r w:rsidRPr="00B30627">
        <w:rPr>
          <w:noProof/>
          <w:color w:val="000000"/>
          <w:sz w:val="28"/>
          <w:szCs w:val="28"/>
          <w:lang w:val="kk-KZ"/>
        </w:rPr>
        <w:tab/>
      </w:r>
      <w:r w:rsidRPr="00B30627">
        <w:rPr>
          <w:noProof/>
          <w:color w:val="000000"/>
          <w:spacing w:val="-1"/>
          <w:w w:val="102"/>
          <w:sz w:val="28"/>
          <w:szCs w:val="28"/>
          <w:lang w:val="kk-KZ"/>
        </w:rPr>
        <w:t>Қалтаев Ш.Қ., Жоланов М.Н., Жукин Б.Д.. Мал акушерлігі, гинекологиясы және</w:t>
      </w:r>
      <w:r w:rsidRPr="00B30627">
        <w:rPr>
          <w:color w:val="000000"/>
          <w:spacing w:val="-1"/>
          <w:w w:val="102"/>
          <w:sz w:val="28"/>
          <w:szCs w:val="28"/>
          <w:lang w:val="kk-KZ"/>
        </w:rPr>
        <w:t xml:space="preserve"> </w:t>
      </w:r>
      <w:r w:rsidRPr="00B30627">
        <w:rPr>
          <w:noProof/>
          <w:color w:val="000000"/>
          <w:spacing w:val="-1"/>
          <w:w w:val="102"/>
          <w:sz w:val="28"/>
          <w:szCs w:val="28"/>
          <w:lang w:val="kk-KZ"/>
        </w:rPr>
        <w:t>биотехнол</w:t>
      </w:r>
      <w:r w:rsidRPr="00B30627">
        <w:rPr>
          <w:noProof/>
          <w:color w:val="000000"/>
          <w:spacing w:val="-1"/>
          <w:w w:val="102"/>
          <w:sz w:val="28"/>
          <w:szCs w:val="28"/>
        </w:rPr>
        <w:t>огиясы. Талгар, 1996 .</w:t>
      </w:r>
    </w:p>
    <w:p w:rsidR="00B30627" w:rsidRPr="00B30627" w:rsidRDefault="00B30627" w:rsidP="00B30627">
      <w:pPr>
        <w:tabs>
          <w:tab w:val="left" w:pos="426"/>
          <w:tab w:val="left" w:pos="851"/>
          <w:tab w:val="left" w:pos="993"/>
        </w:tabs>
        <w:ind w:firstLine="567"/>
        <w:contextualSpacing/>
        <w:jc w:val="both"/>
        <w:rPr>
          <w:b/>
          <w:sz w:val="28"/>
          <w:szCs w:val="28"/>
          <w:highlight w:val="yellow"/>
          <w:lang w:val="kk-KZ"/>
        </w:rPr>
      </w:pPr>
      <w:r w:rsidRPr="00B30627">
        <w:rPr>
          <w:noProof/>
          <w:color w:val="000000"/>
          <w:spacing w:val="-7"/>
          <w:w w:val="102"/>
          <w:sz w:val="28"/>
          <w:szCs w:val="28"/>
        </w:rPr>
        <w:t>2.</w:t>
      </w:r>
      <w:r w:rsidRPr="00B30627">
        <w:rPr>
          <w:noProof/>
          <w:color w:val="000000"/>
          <w:sz w:val="28"/>
          <w:szCs w:val="28"/>
        </w:rPr>
        <w:tab/>
      </w:r>
      <w:r w:rsidRPr="00B30627">
        <w:rPr>
          <w:noProof/>
          <w:color w:val="000000"/>
          <w:spacing w:val="-1"/>
          <w:w w:val="102"/>
          <w:sz w:val="28"/>
          <w:szCs w:val="28"/>
        </w:rPr>
        <w:t>Әшетов И.Қ., Есенов Ш.С., Қалтаев Ш.Қ., Мал акушерлігі, гинекологиясы жэне</w:t>
      </w:r>
      <w:r w:rsidRPr="00B30627">
        <w:rPr>
          <w:noProof/>
          <w:color w:val="000000"/>
          <w:spacing w:val="-1"/>
          <w:w w:val="102"/>
          <w:sz w:val="28"/>
          <w:szCs w:val="28"/>
          <w:lang w:val="kk-KZ"/>
        </w:rPr>
        <w:t xml:space="preserve"> көбею биотехнологиясы. Чапай, </w:t>
      </w:r>
      <w:r w:rsidRPr="00B30627">
        <w:rPr>
          <w:noProof/>
          <w:color w:val="000000"/>
          <w:spacing w:val="-1"/>
          <w:w w:val="102"/>
          <w:sz w:val="28"/>
          <w:szCs w:val="28"/>
        </w:rPr>
        <w:t>1994</w:t>
      </w:r>
      <w:r w:rsidRPr="00B30627">
        <w:rPr>
          <w:noProof/>
          <w:color w:val="000000"/>
          <w:spacing w:val="-1"/>
          <w:w w:val="102"/>
          <w:sz w:val="28"/>
          <w:szCs w:val="28"/>
          <w:lang w:val="kk-KZ"/>
        </w:rPr>
        <w:t>.</w:t>
      </w:r>
    </w:p>
    <w:p w:rsidR="00B30627" w:rsidRPr="00B30627" w:rsidRDefault="00B30627" w:rsidP="00B30627">
      <w:pPr>
        <w:shd w:val="clear" w:color="auto" w:fill="FFFFFF"/>
        <w:tabs>
          <w:tab w:val="left" w:pos="426"/>
          <w:tab w:val="left" w:pos="851"/>
          <w:tab w:val="left" w:pos="993"/>
        </w:tabs>
        <w:ind w:right="307" w:firstLine="567"/>
        <w:contextualSpacing/>
        <w:jc w:val="both"/>
        <w:rPr>
          <w:sz w:val="28"/>
          <w:szCs w:val="28"/>
        </w:rPr>
      </w:pPr>
      <w:r w:rsidRPr="00B30627">
        <w:rPr>
          <w:noProof/>
          <w:color w:val="000000"/>
          <w:sz w:val="28"/>
          <w:szCs w:val="28"/>
        </w:rPr>
        <w:t xml:space="preserve">3. Студенцов А.П., Шипилов В.С, Никитин В.Я и др.; Под. ред. Никитина В.Я. </w:t>
      </w:r>
      <w:r w:rsidRPr="00B30627">
        <w:rPr>
          <w:noProof/>
          <w:color w:val="000000"/>
          <w:spacing w:val="3"/>
          <w:sz w:val="28"/>
          <w:szCs w:val="28"/>
        </w:rPr>
        <w:t xml:space="preserve">Миролюбов М.Г. - 7-е изд.; перераб. и доп. Ветеринарное акушерство, </w:t>
      </w:r>
      <w:r w:rsidRPr="00B30627">
        <w:rPr>
          <w:noProof/>
          <w:color w:val="000000"/>
          <w:spacing w:val="1"/>
          <w:sz w:val="28"/>
          <w:szCs w:val="28"/>
        </w:rPr>
        <w:t>гинекологая и биотехника размножения - М.: Колос, 2000.</w:t>
      </w:r>
    </w:p>
    <w:p w:rsidR="00B30627" w:rsidRPr="00B30627" w:rsidRDefault="00B30627" w:rsidP="00B30627">
      <w:pPr>
        <w:shd w:val="clear" w:color="auto" w:fill="FFFFFF"/>
        <w:tabs>
          <w:tab w:val="left" w:pos="426"/>
          <w:tab w:val="left" w:pos="851"/>
          <w:tab w:val="left" w:pos="993"/>
        </w:tabs>
        <w:ind w:right="614" w:firstLine="567"/>
        <w:contextualSpacing/>
        <w:jc w:val="both"/>
        <w:rPr>
          <w:noProof/>
          <w:color w:val="000000"/>
          <w:spacing w:val="1"/>
          <w:sz w:val="28"/>
          <w:szCs w:val="28"/>
          <w:lang w:val="kk-KZ"/>
        </w:rPr>
      </w:pPr>
      <w:r w:rsidRPr="00B30627">
        <w:rPr>
          <w:noProof/>
          <w:color w:val="000000"/>
          <w:sz w:val="28"/>
          <w:szCs w:val="28"/>
        </w:rPr>
        <w:t xml:space="preserve">4. Шиттилов В.С., Зверева Г.В., Родин Й.И., Никитин В Я, Практикум по </w:t>
      </w:r>
      <w:r w:rsidRPr="00B30627">
        <w:rPr>
          <w:noProof/>
          <w:color w:val="000000"/>
          <w:spacing w:val="3"/>
          <w:sz w:val="28"/>
          <w:szCs w:val="28"/>
        </w:rPr>
        <w:t xml:space="preserve">акушерству,  гинекологии и искусственному осемененшо </w:t>
      </w:r>
      <w:r w:rsidRPr="00B30627">
        <w:rPr>
          <w:noProof/>
          <w:color w:val="000000"/>
          <w:spacing w:val="1"/>
          <w:sz w:val="28"/>
          <w:szCs w:val="28"/>
        </w:rPr>
        <w:t>сельскохозяйственн</w:t>
      </w:r>
      <w:r w:rsidRPr="00B30627">
        <w:rPr>
          <w:noProof/>
          <w:color w:val="000000"/>
          <w:spacing w:val="1"/>
          <w:sz w:val="28"/>
          <w:szCs w:val="28"/>
          <w:lang w:val="kk-KZ"/>
        </w:rPr>
        <w:t>ы</w:t>
      </w:r>
      <w:r w:rsidRPr="00B30627">
        <w:rPr>
          <w:noProof/>
          <w:color w:val="000000"/>
          <w:spacing w:val="1"/>
          <w:sz w:val="28"/>
          <w:szCs w:val="28"/>
        </w:rPr>
        <w:t>х животных. М. Агропромиздат, 1988.</w:t>
      </w:r>
    </w:p>
    <w:p w:rsidR="00B30627" w:rsidRDefault="00B30627"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4F004B" w:rsidRDefault="004F004B" w:rsidP="004F004B">
      <w:pPr>
        <w:tabs>
          <w:tab w:val="left" w:pos="426"/>
        </w:tabs>
        <w:jc w:val="both"/>
        <w:rPr>
          <w:b/>
          <w:sz w:val="28"/>
          <w:szCs w:val="28"/>
          <w:lang w:val="kk-KZ"/>
        </w:rPr>
      </w:pPr>
    </w:p>
    <w:p w:rsidR="004F004B" w:rsidRPr="00865F74" w:rsidRDefault="004F004B" w:rsidP="004F004B">
      <w:pPr>
        <w:jc w:val="center"/>
        <w:rPr>
          <w:sz w:val="28"/>
          <w:szCs w:val="28"/>
          <w:lang w:val="en-US"/>
        </w:rPr>
      </w:pPr>
    </w:p>
    <w:p w:rsidR="004F004B" w:rsidRPr="00865F74" w:rsidRDefault="004F004B" w:rsidP="004F004B">
      <w:pPr>
        <w:jc w:val="center"/>
        <w:rPr>
          <w:sz w:val="28"/>
          <w:szCs w:val="28"/>
          <w:lang w:val="en-US"/>
        </w:rPr>
      </w:pPr>
    </w:p>
    <w:p w:rsidR="004F004B" w:rsidRPr="00865F74" w:rsidRDefault="004F004B" w:rsidP="004F004B">
      <w:pPr>
        <w:jc w:val="center"/>
        <w:rPr>
          <w:sz w:val="28"/>
          <w:szCs w:val="28"/>
          <w:lang w:val="en-US"/>
        </w:rPr>
      </w:pPr>
    </w:p>
    <w:p w:rsidR="004F004B" w:rsidRPr="00865F74" w:rsidRDefault="004F004B" w:rsidP="004F004B">
      <w:pPr>
        <w:jc w:val="center"/>
        <w:rPr>
          <w:sz w:val="28"/>
          <w:szCs w:val="28"/>
          <w:lang w:val="en-US"/>
        </w:rPr>
      </w:pPr>
    </w:p>
    <w:p w:rsidR="004F004B" w:rsidRPr="00865F74" w:rsidRDefault="004F004B" w:rsidP="004F004B">
      <w:pPr>
        <w:jc w:val="center"/>
        <w:rPr>
          <w:sz w:val="28"/>
          <w:szCs w:val="28"/>
          <w:lang w:val="en-US"/>
        </w:rPr>
      </w:pPr>
    </w:p>
    <w:p w:rsidR="004F004B" w:rsidRPr="00865F74" w:rsidRDefault="004F004B" w:rsidP="004F004B">
      <w:pPr>
        <w:jc w:val="center"/>
        <w:rPr>
          <w:sz w:val="28"/>
          <w:szCs w:val="28"/>
          <w:lang w:val="en-US"/>
        </w:rPr>
      </w:pPr>
    </w:p>
    <w:p w:rsidR="004F004B" w:rsidRPr="00865F74" w:rsidRDefault="004F004B" w:rsidP="004F004B">
      <w:pPr>
        <w:jc w:val="center"/>
        <w:rPr>
          <w:sz w:val="28"/>
          <w:szCs w:val="28"/>
          <w:lang w:val="en-US"/>
        </w:rPr>
      </w:pPr>
    </w:p>
    <w:p w:rsidR="004F004B" w:rsidRPr="00865F74" w:rsidRDefault="004F004B" w:rsidP="004F004B">
      <w:pPr>
        <w:jc w:val="center"/>
        <w:rPr>
          <w:sz w:val="28"/>
          <w:szCs w:val="28"/>
          <w:lang w:val="en-US"/>
        </w:rPr>
      </w:pPr>
    </w:p>
    <w:p w:rsidR="004F004B" w:rsidRPr="00E422E6" w:rsidRDefault="004F004B" w:rsidP="004F004B">
      <w:pPr>
        <w:jc w:val="center"/>
        <w:rPr>
          <w:noProof/>
          <w:sz w:val="28"/>
          <w:szCs w:val="28"/>
          <w:lang w:val="en-US"/>
        </w:rPr>
      </w:pPr>
      <w:r>
        <w:rPr>
          <w:sz w:val="28"/>
          <w:szCs w:val="28"/>
          <w:lang w:val="kk-KZ"/>
        </w:rPr>
        <w:t xml:space="preserve">Омар М. </w:t>
      </w:r>
    </w:p>
    <w:p w:rsidR="004F004B" w:rsidRPr="00E422E6" w:rsidRDefault="004F004B" w:rsidP="004F004B">
      <w:pPr>
        <w:jc w:val="center"/>
        <w:rPr>
          <w:sz w:val="28"/>
          <w:szCs w:val="28"/>
          <w:lang w:val="en-US"/>
        </w:rPr>
      </w:pPr>
    </w:p>
    <w:p w:rsidR="004F004B" w:rsidRDefault="004F004B" w:rsidP="004F004B">
      <w:pPr>
        <w:jc w:val="center"/>
        <w:rPr>
          <w:sz w:val="28"/>
          <w:szCs w:val="28"/>
          <w:lang w:val="kk-KZ"/>
        </w:rPr>
      </w:pPr>
      <w:r w:rsidRPr="00E422E6">
        <w:rPr>
          <w:sz w:val="28"/>
          <w:szCs w:val="28"/>
          <w:lang w:val="kk-KZ"/>
        </w:rPr>
        <w:t xml:space="preserve"> </w:t>
      </w:r>
      <w:r w:rsidRPr="00E422E6">
        <w:rPr>
          <w:b/>
          <w:sz w:val="28"/>
          <w:szCs w:val="28"/>
          <w:lang w:val="kk-KZ"/>
        </w:rPr>
        <w:t>«Ұдайы өсіру биотехнологиясы акушерлік негіздермен</w:t>
      </w:r>
      <w:r>
        <w:rPr>
          <w:sz w:val="28"/>
          <w:szCs w:val="28"/>
          <w:lang w:val="kk-KZ"/>
        </w:rPr>
        <w:t xml:space="preserve"> </w:t>
      </w:r>
      <w:r w:rsidRPr="004F004B">
        <w:rPr>
          <w:sz w:val="28"/>
          <w:szCs w:val="28"/>
          <w:lang w:val="kk-KZ"/>
        </w:rPr>
        <w:t>пәнін оқытудың әдістемелік ұсынысы</w:t>
      </w:r>
    </w:p>
    <w:p w:rsidR="004F004B" w:rsidRPr="00865F74" w:rsidRDefault="004F004B" w:rsidP="004F004B">
      <w:pPr>
        <w:jc w:val="center"/>
        <w:rPr>
          <w:sz w:val="28"/>
          <w:szCs w:val="28"/>
          <w:lang w:val="kk-KZ"/>
        </w:rPr>
      </w:pPr>
      <w:r w:rsidRPr="00E422E6">
        <w:rPr>
          <w:sz w:val="28"/>
          <w:szCs w:val="28"/>
          <w:lang w:val="kk-KZ"/>
        </w:rPr>
        <w:t xml:space="preserve"> 5В080200- «Мал шаруашылығы өнімдерінің технологиясы» мамандығы</w:t>
      </w:r>
      <w:r w:rsidRPr="00865F74">
        <w:rPr>
          <w:sz w:val="28"/>
          <w:szCs w:val="28"/>
          <w:lang w:val="kk-KZ"/>
        </w:rPr>
        <w:t xml:space="preserve"> студентеріне арналған</w:t>
      </w: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865F74" w:rsidRDefault="004F004B" w:rsidP="004F004B">
      <w:pPr>
        <w:jc w:val="center"/>
        <w:rPr>
          <w:sz w:val="28"/>
          <w:szCs w:val="28"/>
          <w:lang w:val="kk-KZ"/>
        </w:rPr>
      </w:pPr>
    </w:p>
    <w:p w:rsidR="004F004B" w:rsidRPr="004F004B" w:rsidRDefault="004F004B" w:rsidP="004F004B">
      <w:pPr>
        <w:pStyle w:val="7"/>
        <w:numPr>
          <w:ilvl w:val="0"/>
          <w:numId w:val="0"/>
        </w:numPr>
        <w:tabs>
          <w:tab w:val="left" w:pos="708"/>
        </w:tabs>
        <w:spacing w:before="0" w:after="0"/>
        <w:ind w:left="1296"/>
        <w:jc w:val="center"/>
        <w:rPr>
          <w:rFonts w:ascii="Times New Roman" w:hAnsi="Times New Roman"/>
          <w:szCs w:val="28"/>
          <w:lang w:val="kk-KZ"/>
        </w:rPr>
      </w:pPr>
      <w:r w:rsidRPr="004F004B">
        <w:rPr>
          <w:rFonts w:ascii="Times New Roman" w:hAnsi="Times New Roman"/>
          <w:szCs w:val="28"/>
          <w:lang w:val="kk-KZ"/>
        </w:rPr>
        <w:t>Баспаға қол қойылған</w:t>
      </w:r>
    </w:p>
    <w:p w:rsidR="004F004B" w:rsidRPr="00865F74" w:rsidRDefault="004F004B" w:rsidP="004F004B">
      <w:pPr>
        <w:jc w:val="center"/>
        <w:rPr>
          <w:sz w:val="28"/>
          <w:szCs w:val="28"/>
          <w:lang w:val="kk-KZ"/>
        </w:rPr>
      </w:pPr>
      <w:r w:rsidRPr="00865F74">
        <w:rPr>
          <w:sz w:val="28"/>
          <w:szCs w:val="28"/>
          <w:lang w:val="kk-KZ"/>
        </w:rPr>
        <w:t xml:space="preserve">Типографиялық қағаз. Обсеттік печать. Көлемі  </w:t>
      </w:r>
      <w:r w:rsidRPr="004F004B">
        <w:rPr>
          <w:sz w:val="28"/>
          <w:szCs w:val="28"/>
          <w:lang w:val="kk-KZ"/>
        </w:rPr>
        <w:t>1</w:t>
      </w:r>
      <w:r w:rsidRPr="00865F74">
        <w:rPr>
          <w:sz w:val="28"/>
          <w:szCs w:val="28"/>
          <w:lang w:val="kk-KZ"/>
        </w:rPr>
        <w:t xml:space="preserve"> </w:t>
      </w:r>
      <w:r>
        <w:rPr>
          <w:sz w:val="28"/>
          <w:szCs w:val="28"/>
          <w:lang w:val="kk-KZ"/>
        </w:rPr>
        <w:t>б.т.</w:t>
      </w:r>
    </w:p>
    <w:p w:rsidR="004F004B" w:rsidRPr="00865F74" w:rsidRDefault="004F004B" w:rsidP="004F004B">
      <w:pPr>
        <w:jc w:val="center"/>
        <w:rPr>
          <w:sz w:val="28"/>
          <w:szCs w:val="28"/>
          <w:lang w:val="kk-KZ"/>
        </w:rPr>
      </w:pPr>
      <w:r w:rsidRPr="00865F74">
        <w:rPr>
          <w:sz w:val="28"/>
          <w:szCs w:val="28"/>
          <w:lang w:val="kk-KZ"/>
        </w:rPr>
        <w:t>Тираж 50 дана. Тапсырыс №</w:t>
      </w:r>
    </w:p>
    <w:p w:rsidR="004F004B" w:rsidRPr="00865F74" w:rsidRDefault="004F004B" w:rsidP="004F004B">
      <w:pPr>
        <w:rPr>
          <w:sz w:val="28"/>
          <w:szCs w:val="28"/>
          <w:lang w:val="kk-KZ"/>
        </w:rPr>
      </w:pPr>
    </w:p>
    <w:p w:rsidR="004F004B" w:rsidRPr="00865F74" w:rsidRDefault="004F004B" w:rsidP="004F004B">
      <w:pPr>
        <w:rPr>
          <w:rFonts w:ascii="KZ Times New Roman" w:hAnsi="KZ Times New Roman"/>
          <w:b/>
          <w:sz w:val="28"/>
          <w:szCs w:val="28"/>
          <w:lang w:val="kk-KZ"/>
        </w:rPr>
      </w:pPr>
      <w:r w:rsidRPr="00865F74">
        <w:rPr>
          <w:sz w:val="28"/>
          <w:szCs w:val="28"/>
          <w:lang w:val="kk-KZ"/>
        </w:rPr>
        <w:t>© М.ӘУЕЗОВ атындағы Оңтүстік Қазақстан  мемлекеттік университеті,</w:t>
      </w:r>
      <w:r>
        <w:rPr>
          <w:sz w:val="28"/>
          <w:szCs w:val="28"/>
          <w:lang w:val="kk-KZ"/>
        </w:rPr>
        <w:t xml:space="preserve"> 2017</w:t>
      </w:r>
      <w:r w:rsidRPr="00865F74">
        <w:rPr>
          <w:sz w:val="28"/>
          <w:szCs w:val="28"/>
          <w:lang w:val="kk-KZ"/>
        </w:rPr>
        <w:t>.</w:t>
      </w:r>
    </w:p>
    <w:p w:rsidR="004F004B" w:rsidRPr="00865F74" w:rsidRDefault="004F004B" w:rsidP="004F004B">
      <w:pPr>
        <w:tabs>
          <w:tab w:val="left" w:pos="3402"/>
        </w:tabs>
        <w:jc w:val="both"/>
        <w:rPr>
          <w:rFonts w:ascii="KZ Times New Roman" w:hAnsi="KZ Times New Roman"/>
          <w:b/>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Default="00124510" w:rsidP="00B30627">
      <w:pPr>
        <w:tabs>
          <w:tab w:val="left" w:pos="426"/>
          <w:tab w:val="left" w:pos="851"/>
          <w:tab w:val="left" w:pos="993"/>
        </w:tabs>
        <w:ind w:firstLine="567"/>
        <w:jc w:val="both"/>
        <w:rPr>
          <w:sz w:val="28"/>
          <w:szCs w:val="28"/>
          <w:lang w:val="kk-KZ"/>
        </w:rPr>
      </w:pPr>
    </w:p>
    <w:p w:rsidR="00124510" w:rsidRPr="00B30627" w:rsidRDefault="00124510" w:rsidP="00B30627">
      <w:pPr>
        <w:tabs>
          <w:tab w:val="left" w:pos="426"/>
          <w:tab w:val="left" w:pos="851"/>
          <w:tab w:val="left" w:pos="993"/>
        </w:tabs>
        <w:ind w:firstLine="567"/>
        <w:jc w:val="both"/>
        <w:rPr>
          <w:sz w:val="28"/>
          <w:szCs w:val="28"/>
          <w:lang w:val="kk-KZ"/>
        </w:rPr>
      </w:pPr>
    </w:p>
    <w:p w:rsidR="00B30627" w:rsidRPr="00B30627" w:rsidRDefault="00B30627" w:rsidP="00B30627">
      <w:pPr>
        <w:tabs>
          <w:tab w:val="left" w:pos="426"/>
          <w:tab w:val="left" w:pos="851"/>
          <w:tab w:val="left" w:pos="993"/>
        </w:tabs>
        <w:ind w:firstLine="567"/>
        <w:jc w:val="both"/>
        <w:rPr>
          <w:sz w:val="28"/>
          <w:szCs w:val="28"/>
          <w:lang w:val="kk-KZ"/>
        </w:rPr>
      </w:pPr>
    </w:p>
    <w:p w:rsidR="00B30627" w:rsidRPr="00B30627" w:rsidRDefault="00B30627" w:rsidP="00B30627">
      <w:pPr>
        <w:tabs>
          <w:tab w:val="left" w:pos="426"/>
          <w:tab w:val="left" w:pos="851"/>
          <w:tab w:val="left" w:pos="993"/>
        </w:tabs>
        <w:ind w:firstLine="567"/>
        <w:jc w:val="both"/>
        <w:rPr>
          <w:sz w:val="28"/>
          <w:szCs w:val="28"/>
          <w:lang w:val="kk-KZ"/>
        </w:rPr>
      </w:pPr>
    </w:p>
    <w:p w:rsidR="00B30627" w:rsidRPr="00B30627" w:rsidRDefault="00B30627" w:rsidP="00B30627">
      <w:pPr>
        <w:tabs>
          <w:tab w:val="left" w:pos="426"/>
          <w:tab w:val="left" w:pos="851"/>
          <w:tab w:val="left" w:pos="993"/>
        </w:tabs>
        <w:ind w:firstLine="567"/>
        <w:jc w:val="both"/>
        <w:rPr>
          <w:sz w:val="28"/>
          <w:szCs w:val="28"/>
          <w:lang w:val="kk-KZ"/>
        </w:rPr>
      </w:pPr>
    </w:p>
    <w:sectPr w:rsidR="00B30627" w:rsidRPr="00B30627" w:rsidSect="00E44B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KZ">
    <w:altName w:val="Times New Roman"/>
    <w:charset w:val="CC"/>
    <w:family w:val="roman"/>
    <w:pitch w:val="variable"/>
    <w:sig w:usb0="800002A7" w:usb1="0000387A" w:usb2="0000002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KK EK">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Kaz">
    <w:altName w:val="Arial"/>
    <w:charset w:val="00"/>
    <w:family w:val="roman"/>
    <w:pitch w:val="variable"/>
    <w:sig w:usb0="00000203" w:usb1="00000000" w:usb2="00000000" w:usb3="00000000" w:csb0="00000005"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20964"/>
    <w:multiLevelType w:val="multilevel"/>
    <w:tmpl w:val="5810B1A6"/>
    <w:lvl w:ilvl="0">
      <w:start w:val="1"/>
      <w:numFmt w:val="decimal"/>
      <w:lvlText w:val="%1."/>
      <w:lvlJc w:val="left"/>
      <w:pPr>
        <w:ind w:left="785" w:hanging="360"/>
      </w:pPr>
    </w:lvl>
    <w:lvl w:ilvl="1">
      <w:start w:val="3"/>
      <w:numFmt w:val="decimal"/>
      <w:isLgl/>
      <w:lvlText w:val="%1.%2."/>
      <w:lvlJc w:val="left"/>
      <w:pPr>
        <w:ind w:left="830" w:hanging="405"/>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1">
    <w:nsid w:val="20C31E1A"/>
    <w:multiLevelType w:val="hybridMultilevel"/>
    <w:tmpl w:val="0268B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DF739A"/>
    <w:multiLevelType w:val="multilevel"/>
    <w:tmpl w:val="5810B1A6"/>
    <w:lvl w:ilvl="0">
      <w:start w:val="1"/>
      <w:numFmt w:val="decimal"/>
      <w:lvlText w:val="%1."/>
      <w:lvlJc w:val="left"/>
      <w:pPr>
        <w:ind w:left="785" w:hanging="360"/>
      </w:pPr>
    </w:lvl>
    <w:lvl w:ilvl="1">
      <w:start w:val="3"/>
      <w:numFmt w:val="decimal"/>
      <w:isLgl/>
      <w:lvlText w:val="%1.%2."/>
      <w:lvlJc w:val="left"/>
      <w:pPr>
        <w:ind w:left="830" w:hanging="405"/>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3">
    <w:nsid w:val="4844226E"/>
    <w:multiLevelType w:val="hybridMultilevel"/>
    <w:tmpl w:val="90E65992"/>
    <w:lvl w:ilvl="0" w:tplc="D1E4C724">
      <w:start w:val="1"/>
      <w:numFmt w:val="decimal"/>
      <w:lvlText w:val="%1."/>
      <w:lvlJc w:val="left"/>
      <w:pPr>
        <w:ind w:left="121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4BAC5AFB"/>
    <w:multiLevelType w:val="hybridMultilevel"/>
    <w:tmpl w:val="D2F23684"/>
    <w:lvl w:ilvl="0" w:tplc="2A4CF3B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nsid w:val="4D5628DC"/>
    <w:multiLevelType w:val="singleLevel"/>
    <w:tmpl w:val="0419000F"/>
    <w:lvl w:ilvl="0">
      <w:start w:val="1"/>
      <w:numFmt w:val="decimal"/>
      <w:lvlText w:val="%1."/>
      <w:lvlJc w:val="left"/>
      <w:pPr>
        <w:tabs>
          <w:tab w:val="num" w:pos="360"/>
        </w:tabs>
        <w:ind w:left="360" w:hanging="360"/>
      </w:pPr>
    </w:lvl>
  </w:abstractNum>
  <w:abstractNum w:abstractNumId="6">
    <w:nsid w:val="5480022F"/>
    <w:multiLevelType w:val="multilevel"/>
    <w:tmpl w:val="2A7647C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550C7A4B"/>
    <w:multiLevelType w:val="hybridMultilevel"/>
    <w:tmpl w:val="56F098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B7615B"/>
    <w:multiLevelType w:val="hybridMultilevel"/>
    <w:tmpl w:val="24FADE52"/>
    <w:lvl w:ilvl="0" w:tplc="9576571A">
      <w:start w:val="1"/>
      <w:numFmt w:val="decimal"/>
      <w:lvlText w:val="%1."/>
      <w:lvlJc w:val="left"/>
      <w:pPr>
        <w:ind w:left="1069" w:hanging="360"/>
      </w:pPr>
      <w:rPr>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F4D7DA9"/>
    <w:multiLevelType w:val="hybridMultilevel"/>
    <w:tmpl w:val="FD9AB158"/>
    <w:lvl w:ilvl="0" w:tplc="9A86B0CC">
      <w:numFmt w:val="bullet"/>
      <w:lvlText w:val="-"/>
      <w:lvlJc w:val="left"/>
      <w:pPr>
        <w:tabs>
          <w:tab w:val="num" w:pos="720"/>
        </w:tabs>
        <w:ind w:left="720" w:hanging="360"/>
      </w:pPr>
      <w:rPr>
        <w:rFonts w:ascii="Times New Roman KZ" w:eastAsia="Times New Roman" w:hAnsi="Times New Roman KZ"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1"/>
  </w:num>
  <w:num w:numId="5">
    <w:abstractNumId w:val="6"/>
  </w:num>
  <w:num w:numId="6">
    <w:abstractNumId w:val="0"/>
  </w:num>
  <w:num w:numId="7">
    <w:abstractNumId w:val="2"/>
  </w:num>
  <w:num w:numId="8">
    <w:abstractNumId w:val="5"/>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proofState w:spelling="clean" w:grammar="clean"/>
  <w:defaultTabStop w:val="708"/>
  <w:characterSpacingControl w:val="doNotCompress"/>
  <w:compat/>
  <w:rsids>
    <w:rsidRoot w:val="00D03B9D"/>
    <w:rsid w:val="00124510"/>
    <w:rsid w:val="004F004B"/>
    <w:rsid w:val="00712DC9"/>
    <w:rsid w:val="00B30627"/>
    <w:rsid w:val="00D03B9D"/>
    <w:rsid w:val="00E44B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B9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30627"/>
    <w:pPr>
      <w:keepNext/>
      <w:numPr>
        <w:numId w:val="5"/>
      </w:numPr>
      <w:spacing w:before="120" w:after="60"/>
      <w:jc w:val="center"/>
      <w:outlineLvl w:val="0"/>
    </w:pPr>
    <w:rPr>
      <w:rFonts w:ascii="Times New Roman KK EK" w:eastAsia="MS Mincho" w:hAnsi="Times New Roman KK EK"/>
      <w:b/>
      <w:kern w:val="32"/>
      <w:sz w:val="32"/>
      <w:szCs w:val="20"/>
    </w:rPr>
  </w:style>
  <w:style w:type="paragraph" w:styleId="2">
    <w:name w:val="heading 2"/>
    <w:basedOn w:val="a"/>
    <w:next w:val="a"/>
    <w:link w:val="20"/>
    <w:qFormat/>
    <w:rsid w:val="00B30627"/>
    <w:pPr>
      <w:keepNext/>
      <w:numPr>
        <w:ilvl w:val="1"/>
        <w:numId w:val="5"/>
      </w:numPr>
      <w:jc w:val="center"/>
      <w:outlineLvl w:val="1"/>
    </w:pPr>
    <w:rPr>
      <w:rFonts w:ascii="Times New Roman KK EK" w:eastAsia="MS Mincho" w:hAnsi="Times New Roman KK EK"/>
      <w:b/>
      <w:sz w:val="28"/>
      <w:szCs w:val="20"/>
    </w:rPr>
  </w:style>
  <w:style w:type="paragraph" w:styleId="3">
    <w:name w:val="heading 3"/>
    <w:basedOn w:val="a"/>
    <w:next w:val="a"/>
    <w:link w:val="30"/>
    <w:qFormat/>
    <w:rsid w:val="00B30627"/>
    <w:pPr>
      <w:keepNext/>
      <w:numPr>
        <w:ilvl w:val="2"/>
        <w:numId w:val="5"/>
      </w:numPr>
      <w:ind w:left="0" w:firstLine="0"/>
      <w:jc w:val="center"/>
      <w:outlineLvl w:val="2"/>
    </w:pPr>
    <w:rPr>
      <w:rFonts w:ascii="Times New Roman KK EK" w:eastAsia="MS Mincho" w:hAnsi="Times New Roman KK EK"/>
      <w:b/>
      <w:sz w:val="28"/>
      <w:szCs w:val="20"/>
    </w:rPr>
  </w:style>
  <w:style w:type="paragraph" w:styleId="4">
    <w:name w:val="heading 4"/>
    <w:basedOn w:val="a"/>
    <w:next w:val="a"/>
    <w:link w:val="40"/>
    <w:qFormat/>
    <w:rsid w:val="00B30627"/>
    <w:pPr>
      <w:keepNext/>
      <w:numPr>
        <w:ilvl w:val="3"/>
        <w:numId w:val="5"/>
      </w:numPr>
      <w:spacing w:before="240" w:after="60"/>
      <w:jc w:val="both"/>
      <w:outlineLvl w:val="3"/>
    </w:pPr>
    <w:rPr>
      <w:rFonts w:ascii="Arial" w:eastAsia="MS Mincho" w:hAnsi="Arial"/>
      <w:b/>
      <w:sz w:val="28"/>
      <w:szCs w:val="20"/>
    </w:rPr>
  </w:style>
  <w:style w:type="paragraph" w:styleId="5">
    <w:name w:val="heading 5"/>
    <w:basedOn w:val="a"/>
    <w:next w:val="a"/>
    <w:link w:val="50"/>
    <w:qFormat/>
    <w:rsid w:val="00B30627"/>
    <w:pPr>
      <w:numPr>
        <w:ilvl w:val="4"/>
        <w:numId w:val="5"/>
      </w:numPr>
      <w:spacing w:before="240" w:after="60"/>
      <w:jc w:val="both"/>
      <w:outlineLvl w:val="4"/>
    </w:pPr>
    <w:rPr>
      <w:rFonts w:ascii="Times New Roman KK EK" w:eastAsia="MS Mincho" w:hAnsi="Times New Roman KK EK"/>
      <w:sz w:val="22"/>
      <w:szCs w:val="20"/>
    </w:rPr>
  </w:style>
  <w:style w:type="paragraph" w:styleId="6">
    <w:name w:val="heading 6"/>
    <w:basedOn w:val="a"/>
    <w:next w:val="a"/>
    <w:link w:val="60"/>
    <w:qFormat/>
    <w:rsid w:val="00B30627"/>
    <w:pPr>
      <w:numPr>
        <w:ilvl w:val="5"/>
        <w:numId w:val="5"/>
      </w:numPr>
      <w:spacing w:before="240" w:after="60"/>
      <w:jc w:val="both"/>
      <w:outlineLvl w:val="5"/>
    </w:pPr>
    <w:rPr>
      <w:rFonts w:ascii="Times New Roman KK EK" w:eastAsia="MS Mincho" w:hAnsi="Times New Roman KK EK"/>
      <w:i/>
      <w:sz w:val="22"/>
      <w:szCs w:val="20"/>
    </w:rPr>
  </w:style>
  <w:style w:type="paragraph" w:styleId="7">
    <w:name w:val="heading 7"/>
    <w:basedOn w:val="a"/>
    <w:next w:val="a"/>
    <w:link w:val="70"/>
    <w:qFormat/>
    <w:rsid w:val="00B30627"/>
    <w:pPr>
      <w:numPr>
        <w:ilvl w:val="6"/>
        <w:numId w:val="5"/>
      </w:numPr>
      <w:spacing w:before="240" w:after="60"/>
      <w:jc w:val="both"/>
      <w:outlineLvl w:val="6"/>
    </w:pPr>
    <w:rPr>
      <w:rFonts w:ascii="Arial" w:eastAsia="MS Mincho" w:hAnsi="Arial"/>
      <w:sz w:val="28"/>
      <w:szCs w:val="20"/>
    </w:rPr>
  </w:style>
  <w:style w:type="paragraph" w:styleId="8">
    <w:name w:val="heading 8"/>
    <w:basedOn w:val="a"/>
    <w:next w:val="a"/>
    <w:link w:val="80"/>
    <w:qFormat/>
    <w:rsid w:val="00B30627"/>
    <w:pPr>
      <w:numPr>
        <w:ilvl w:val="7"/>
        <w:numId w:val="5"/>
      </w:numPr>
      <w:spacing w:before="240" w:after="60"/>
      <w:jc w:val="both"/>
      <w:outlineLvl w:val="7"/>
    </w:pPr>
    <w:rPr>
      <w:rFonts w:ascii="Arial" w:eastAsia="MS Mincho" w:hAnsi="Arial"/>
      <w:i/>
      <w:sz w:val="28"/>
      <w:szCs w:val="20"/>
    </w:rPr>
  </w:style>
  <w:style w:type="paragraph" w:styleId="9">
    <w:name w:val="heading 9"/>
    <w:basedOn w:val="a"/>
    <w:next w:val="a"/>
    <w:link w:val="90"/>
    <w:qFormat/>
    <w:rsid w:val="00B30627"/>
    <w:pPr>
      <w:numPr>
        <w:ilvl w:val="8"/>
        <w:numId w:val="5"/>
      </w:numPr>
      <w:spacing w:before="240" w:after="60"/>
      <w:jc w:val="both"/>
      <w:outlineLvl w:val="8"/>
    </w:pPr>
    <w:rPr>
      <w:rFonts w:ascii="Arial" w:eastAsia="MS Mincho"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3B9D"/>
    <w:rPr>
      <w:rFonts w:ascii="Tahoma" w:hAnsi="Tahoma" w:cs="Tahoma"/>
      <w:sz w:val="16"/>
      <w:szCs w:val="16"/>
    </w:rPr>
  </w:style>
  <w:style w:type="character" w:customStyle="1" w:styleId="a4">
    <w:name w:val="Текст выноски Знак"/>
    <w:basedOn w:val="a0"/>
    <w:link w:val="a3"/>
    <w:uiPriority w:val="99"/>
    <w:semiHidden/>
    <w:rsid w:val="00D03B9D"/>
    <w:rPr>
      <w:rFonts w:ascii="Tahoma" w:eastAsia="Times New Roman" w:hAnsi="Tahoma" w:cs="Tahoma"/>
      <w:sz w:val="16"/>
      <w:szCs w:val="16"/>
      <w:lang w:eastAsia="ru-RU"/>
    </w:rPr>
  </w:style>
  <w:style w:type="paragraph" w:styleId="a5">
    <w:name w:val="Body Text Indent"/>
    <w:basedOn w:val="a"/>
    <w:link w:val="a6"/>
    <w:semiHidden/>
    <w:unhideWhenUsed/>
    <w:rsid w:val="00B30627"/>
    <w:pPr>
      <w:ind w:firstLine="284"/>
      <w:jc w:val="both"/>
    </w:pPr>
    <w:rPr>
      <w:rFonts w:ascii="Times Kaz" w:hAnsi="Times Kaz"/>
      <w:szCs w:val="20"/>
      <w:lang w:val="en-US"/>
    </w:rPr>
  </w:style>
  <w:style w:type="character" w:customStyle="1" w:styleId="a6">
    <w:name w:val="Основной текст с отступом Знак"/>
    <w:basedOn w:val="a0"/>
    <w:link w:val="a5"/>
    <w:semiHidden/>
    <w:rsid w:val="00B30627"/>
    <w:rPr>
      <w:rFonts w:ascii="Times Kaz" w:eastAsia="Times New Roman" w:hAnsi="Times Kaz" w:cs="Times New Roman"/>
      <w:sz w:val="24"/>
      <w:szCs w:val="20"/>
      <w:lang w:val="en-US" w:eastAsia="ru-RU"/>
    </w:rPr>
  </w:style>
  <w:style w:type="paragraph" w:customStyle="1" w:styleId="Default">
    <w:name w:val="Default"/>
    <w:rsid w:val="00B306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basedOn w:val="a0"/>
    <w:rsid w:val="00B30627"/>
    <w:rPr>
      <w:color w:val="0000FF"/>
      <w:u w:val="single"/>
    </w:rPr>
  </w:style>
  <w:style w:type="paragraph" w:styleId="a8">
    <w:name w:val="List Paragraph"/>
    <w:basedOn w:val="a"/>
    <w:uiPriority w:val="34"/>
    <w:qFormat/>
    <w:rsid w:val="00B30627"/>
    <w:pPr>
      <w:ind w:left="720"/>
      <w:contextualSpacing/>
    </w:pPr>
  </w:style>
  <w:style w:type="character" w:customStyle="1" w:styleId="10">
    <w:name w:val="Заголовок 1 Знак"/>
    <w:basedOn w:val="a0"/>
    <w:link w:val="1"/>
    <w:rsid w:val="00B30627"/>
    <w:rPr>
      <w:rFonts w:ascii="Times New Roman KK EK" w:eastAsia="MS Mincho" w:hAnsi="Times New Roman KK EK" w:cs="Times New Roman"/>
      <w:b/>
      <w:kern w:val="32"/>
      <w:sz w:val="32"/>
      <w:szCs w:val="20"/>
      <w:lang w:eastAsia="ru-RU"/>
    </w:rPr>
  </w:style>
  <w:style w:type="character" w:customStyle="1" w:styleId="20">
    <w:name w:val="Заголовок 2 Знак"/>
    <w:basedOn w:val="a0"/>
    <w:link w:val="2"/>
    <w:rsid w:val="00B30627"/>
    <w:rPr>
      <w:rFonts w:ascii="Times New Roman KK EK" w:eastAsia="MS Mincho" w:hAnsi="Times New Roman KK EK" w:cs="Times New Roman"/>
      <w:b/>
      <w:sz w:val="28"/>
      <w:szCs w:val="20"/>
      <w:lang w:eastAsia="ru-RU"/>
    </w:rPr>
  </w:style>
  <w:style w:type="character" w:customStyle="1" w:styleId="30">
    <w:name w:val="Заголовок 3 Знак"/>
    <w:basedOn w:val="a0"/>
    <w:link w:val="3"/>
    <w:rsid w:val="00B30627"/>
    <w:rPr>
      <w:rFonts w:ascii="Times New Roman KK EK" w:eastAsia="MS Mincho" w:hAnsi="Times New Roman KK EK" w:cs="Times New Roman"/>
      <w:b/>
      <w:sz w:val="28"/>
      <w:szCs w:val="20"/>
      <w:lang w:eastAsia="ru-RU"/>
    </w:rPr>
  </w:style>
  <w:style w:type="character" w:customStyle="1" w:styleId="40">
    <w:name w:val="Заголовок 4 Знак"/>
    <w:basedOn w:val="a0"/>
    <w:link w:val="4"/>
    <w:rsid w:val="00B30627"/>
    <w:rPr>
      <w:rFonts w:ascii="Arial" w:eastAsia="MS Mincho" w:hAnsi="Arial" w:cs="Times New Roman"/>
      <w:b/>
      <w:sz w:val="28"/>
      <w:szCs w:val="20"/>
      <w:lang w:eastAsia="ru-RU"/>
    </w:rPr>
  </w:style>
  <w:style w:type="character" w:customStyle="1" w:styleId="50">
    <w:name w:val="Заголовок 5 Знак"/>
    <w:basedOn w:val="a0"/>
    <w:link w:val="5"/>
    <w:rsid w:val="00B30627"/>
    <w:rPr>
      <w:rFonts w:ascii="Times New Roman KK EK" w:eastAsia="MS Mincho" w:hAnsi="Times New Roman KK EK" w:cs="Times New Roman"/>
      <w:szCs w:val="20"/>
      <w:lang w:eastAsia="ru-RU"/>
    </w:rPr>
  </w:style>
  <w:style w:type="character" w:customStyle="1" w:styleId="60">
    <w:name w:val="Заголовок 6 Знак"/>
    <w:basedOn w:val="a0"/>
    <w:link w:val="6"/>
    <w:rsid w:val="00B30627"/>
    <w:rPr>
      <w:rFonts w:ascii="Times New Roman KK EK" w:eastAsia="MS Mincho" w:hAnsi="Times New Roman KK EK" w:cs="Times New Roman"/>
      <w:i/>
      <w:szCs w:val="20"/>
      <w:lang w:eastAsia="ru-RU"/>
    </w:rPr>
  </w:style>
  <w:style w:type="character" w:customStyle="1" w:styleId="70">
    <w:name w:val="Заголовок 7 Знак"/>
    <w:basedOn w:val="a0"/>
    <w:link w:val="7"/>
    <w:rsid w:val="00B30627"/>
    <w:rPr>
      <w:rFonts w:ascii="Arial" w:eastAsia="MS Mincho" w:hAnsi="Arial" w:cs="Times New Roman"/>
      <w:sz w:val="28"/>
      <w:szCs w:val="20"/>
      <w:lang w:eastAsia="ru-RU"/>
    </w:rPr>
  </w:style>
  <w:style w:type="character" w:customStyle="1" w:styleId="80">
    <w:name w:val="Заголовок 8 Знак"/>
    <w:basedOn w:val="a0"/>
    <w:link w:val="8"/>
    <w:rsid w:val="00B30627"/>
    <w:rPr>
      <w:rFonts w:ascii="Arial" w:eastAsia="MS Mincho" w:hAnsi="Arial" w:cs="Times New Roman"/>
      <w:i/>
      <w:sz w:val="28"/>
      <w:szCs w:val="20"/>
      <w:lang w:eastAsia="ru-RU"/>
    </w:rPr>
  </w:style>
  <w:style w:type="character" w:customStyle="1" w:styleId="90">
    <w:name w:val="Заголовок 9 Знак"/>
    <w:basedOn w:val="a0"/>
    <w:link w:val="9"/>
    <w:rsid w:val="00B30627"/>
    <w:rPr>
      <w:rFonts w:ascii="Arial" w:eastAsia="MS Mincho" w:hAnsi="Arial" w:cs="Times New Roman"/>
      <w:b/>
      <w:i/>
      <w:sz w:val="18"/>
      <w:szCs w:val="20"/>
      <w:lang w:eastAsia="ru-RU"/>
    </w:rPr>
  </w:style>
  <w:style w:type="paragraph" w:styleId="21">
    <w:name w:val="Body Text Indent 2"/>
    <w:basedOn w:val="a"/>
    <w:link w:val="22"/>
    <w:uiPriority w:val="99"/>
    <w:semiHidden/>
    <w:unhideWhenUsed/>
    <w:rsid w:val="00B30627"/>
    <w:pPr>
      <w:spacing w:after="120" w:line="480" w:lineRule="auto"/>
      <w:ind w:left="283"/>
    </w:pPr>
  </w:style>
  <w:style w:type="character" w:customStyle="1" w:styleId="22">
    <w:name w:val="Основной текст с отступом 2 Знак"/>
    <w:basedOn w:val="a0"/>
    <w:link w:val="21"/>
    <w:uiPriority w:val="99"/>
    <w:semiHidden/>
    <w:rsid w:val="00B3062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3022</Words>
  <Characters>17228</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UKGU</cp:lastModifiedBy>
  <cp:revision>2</cp:revision>
  <dcterms:created xsi:type="dcterms:W3CDTF">2017-02-27T12:08:00Z</dcterms:created>
  <dcterms:modified xsi:type="dcterms:W3CDTF">2017-02-27T12:41:00Z</dcterms:modified>
</cp:coreProperties>
</file>